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E1AD1" w14:textId="57C924E6" w:rsidR="0025558B" w:rsidRPr="007660CF" w:rsidRDefault="0025558B" w:rsidP="0025558B">
      <w:pPr>
        <w:rPr>
          <w:b/>
          <w:bCs/>
        </w:rPr>
      </w:pPr>
      <w:r w:rsidRPr="0025558B">
        <w:rPr>
          <w:b/>
          <w:bCs/>
        </w:rPr>
        <w:t>ELENCO ELABORATI COSTITUENTI IL PROGETTO</w:t>
      </w:r>
    </w:p>
    <w:p w14:paraId="0882FD0A" w14:textId="77777777" w:rsidR="00E002B3" w:rsidRPr="007660CF" w:rsidRDefault="00E002B3" w:rsidP="00E002B3">
      <w:pPr>
        <w:rPr>
          <w:b/>
          <w:bCs/>
        </w:rPr>
      </w:pPr>
      <w:r w:rsidRPr="007660CF">
        <w:rPr>
          <w:b/>
          <w:bCs/>
        </w:rPr>
        <w:t>ELABORATI GENERALI</w:t>
      </w:r>
    </w:p>
    <w:p w14:paraId="2BB7A64F" w14:textId="24A5A772" w:rsidR="0025558B" w:rsidRPr="004E198B" w:rsidRDefault="0025558B" w:rsidP="00BE6FA2">
      <w:pPr>
        <w:spacing w:after="0"/>
      </w:pPr>
      <w:r w:rsidRPr="004E198B">
        <w:t>·</w:t>
      </w:r>
      <w:r w:rsidRPr="004E198B">
        <w:tab/>
        <w:t>TAV. R</w:t>
      </w:r>
      <w:r w:rsidR="001A55A7" w:rsidRPr="004E198B">
        <w:t>P</w:t>
      </w:r>
      <w:r w:rsidRPr="004E198B">
        <w:t>-01: Elenco elaborati</w:t>
      </w:r>
    </w:p>
    <w:p w14:paraId="545E3613" w14:textId="021576F7" w:rsidR="00BE6FA2" w:rsidRPr="004E198B" w:rsidRDefault="00BE6FA2" w:rsidP="00BE6FA2">
      <w:pPr>
        <w:spacing w:after="0"/>
      </w:pPr>
      <w:r w:rsidRPr="004E198B">
        <w:t>·</w:t>
      </w:r>
      <w:r w:rsidRPr="004E198B">
        <w:tab/>
        <w:t>TAV. R</w:t>
      </w:r>
      <w:r w:rsidR="001A55A7" w:rsidRPr="004E198B">
        <w:t>P</w:t>
      </w:r>
      <w:r w:rsidRPr="004E198B">
        <w:t xml:space="preserve">-02: </w:t>
      </w:r>
      <w:r w:rsidR="005B175E" w:rsidRPr="004E198B">
        <w:t>Relazione tecnico-descrittiva</w:t>
      </w:r>
    </w:p>
    <w:p w14:paraId="11E1F928" w14:textId="0C819E33" w:rsidR="005B175E" w:rsidRPr="004E198B" w:rsidRDefault="005B175E" w:rsidP="005B175E">
      <w:pPr>
        <w:spacing w:after="0"/>
      </w:pPr>
      <w:r w:rsidRPr="004E198B">
        <w:t>·</w:t>
      </w:r>
      <w:r w:rsidRPr="004E198B">
        <w:tab/>
        <w:t>TAV. R</w:t>
      </w:r>
      <w:r w:rsidR="001A55A7" w:rsidRPr="004E198B">
        <w:t>P</w:t>
      </w:r>
      <w:r w:rsidRPr="004E198B">
        <w:t>-03: Capitolato Speciale d’Appalto</w:t>
      </w:r>
    </w:p>
    <w:p w14:paraId="537C945E" w14:textId="639ED468" w:rsidR="005B175E" w:rsidRPr="004E198B" w:rsidRDefault="005B175E" w:rsidP="005B175E">
      <w:pPr>
        <w:spacing w:after="0"/>
      </w:pPr>
      <w:r w:rsidRPr="004E198B">
        <w:t>·</w:t>
      </w:r>
      <w:r w:rsidRPr="004E198B">
        <w:tab/>
        <w:t>TAV. R</w:t>
      </w:r>
      <w:r w:rsidR="001A55A7" w:rsidRPr="004E198B">
        <w:t>P</w:t>
      </w:r>
      <w:r w:rsidRPr="004E198B">
        <w:t>-04: Schema di contratto</w:t>
      </w:r>
    </w:p>
    <w:p w14:paraId="7741CE4B" w14:textId="5F478E5C" w:rsidR="005B175E" w:rsidRPr="004E198B" w:rsidRDefault="005B175E" w:rsidP="005B175E">
      <w:pPr>
        <w:spacing w:after="0" w:line="240" w:lineRule="auto"/>
      </w:pPr>
      <w:r w:rsidRPr="004E198B">
        <w:t>·</w:t>
      </w:r>
      <w:r w:rsidRPr="004E198B">
        <w:tab/>
        <w:t>TAV. R</w:t>
      </w:r>
      <w:r w:rsidR="001A55A7" w:rsidRPr="004E198B">
        <w:t>P</w:t>
      </w:r>
      <w:r w:rsidRPr="004E198B">
        <w:t>-05: Computo Metrico Estimativo</w:t>
      </w:r>
    </w:p>
    <w:p w14:paraId="78C007F9" w14:textId="572D4240" w:rsidR="005B175E" w:rsidRPr="004E198B" w:rsidRDefault="005B175E" w:rsidP="005B175E">
      <w:pPr>
        <w:spacing w:after="0" w:line="240" w:lineRule="auto"/>
      </w:pPr>
      <w:r w:rsidRPr="004E198B">
        <w:t>·</w:t>
      </w:r>
      <w:r w:rsidRPr="004E198B">
        <w:tab/>
        <w:t>TAV. R</w:t>
      </w:r>
      <w:r w:rsidR="001A55A7" w:rsidRPr="004E198B">
        <w:t>P</w:t>
      </w:r>
      <w:r w:rsidRPr="004E198B">
        <w:t>-06: Quadro di incidenza della manodopera</w:t>
      </w:r>
    </w:p>
    <w:p w14:paraId="4FF9854B" w14:textId="7E53817D" w:rsidR="005B175E" w:rsidRPr="004E198B" w:rsidRDefault="005B175E" w:rsidP="005B175E">
      <w:pPr>
        <w:spacing w:after="0" w:line="240" w:lineRule="auto"/>
      </w:pPr>
      <w:r w:rsidRPr="004E198B">
        <w:t>·</w:t>
      </w:r>
      <w:r w:rsidRPr="004E198B">
        <w:tab/>
        <w:t>TAV. R</w:t>
      </w:r>
      <w:r w:rsidR="001A55A7" w:rsidRPr="004E198B">
        <w:t>P</w:t>
      </w:r>
      <w:r w:rsidRPr="004E198B">
        <w:t>-07: Elenco prezzi unitari</w:t>
      </w:r>
    </w:p>
    <w:p w14:paraId="09C594D8" w14:textId="649B9C5B" w:rsidR="005B175E" w:rsidRPr="004E198B" w:rsidRDefault="005B175E" w:rsidP="005B175E">
      <w:pPr>
        <w:spacing w:after="0"/>
      </w:pPr>
      <w:r w:rsidRPr="004E198B">
        <w:t>·</w:t>
      </w:r>
      <w:r w:rsidRPr="004E198B">
        <w:tab/>
        <w:t>TAV. R</w:t>
      </w:r>
      <w:r w:rsidR="001A55A7" w:rsidRPr="004E198B">
        <w:t>P</w:t>
      </w:r>
      <w:r w:rsidRPr="004E198B">
        <w:t>-08: Piano di sicurezza e coordinamento</w:t>
      </w:r>
    </w:p>
    <w:p w14:paraId="19D47E9C" w14:textId="40CA4A51" w:rsidR="005B175E" w:rsidRPr="004E198B" w:rsidRDefault="005B175E" w:rsidP="005B175E">
      <w:pPr>
        <w:spacing w:after="0"/>
      </w:pPr>
      <w:r w:rsidRPr="004E198B">
        <w:t>·</w:t>
      </w:r>
      <w:r w:rsidRPr="004E198B">
        <w:tab/>
        <w:t>TAV. R</w:t>
      </w:r>
      <w:r w:rsidR="001A55A7" w:rsidRPr="004E198B">
        <w:t>P</w:t>
      </w:r>
      <w:r w:rsidRPr="004E198B">
        <w:t xml:space="preserve">-09: Cronoprogramma dei lavori </w:t>
      </w:r>
    </w:p>
    <w:p w14:paraId="617DF5B5" w14:textId="2B91D78C" w:rsidR="008C0F33" w:rsidRPr="004E198B" w:rsidRDefault="008C0F33" w:rsidP="005B175E">
      <w:pPr>
        <w:spacing w:after="0"/>
      </w:pPr>
      <w:r w:rsidRPr="004E198B">
        <w:t>·</w:t>
      </w:r>
      <w:r w:rsidRPr="004E198B">
        <w:tab/>
        <w:t>TAV. R</w:t>
      </w:r>
      <w:r w:rsidR="001A55A7" w:rsidRPr="004E198B">
        <w:t>P</w:t>
      </w:r>
      <w:r w:rsidRPr="004E198B">
        <w:t xml:space="preserve">-10: Quadro Economico </w:t>
      </w:r>
    </w:p>
    <w:p w14:paraId="191C9A2C" w14:textId="762C5397" w:rsidR="001A55A7" w:rsidRPr="004E198B" w:rsidRDefault="001A55A7" w:rsidP="001A55A7">
      <w:pPr>
        <w:spacing w:after="0"/>
      </w:pPr>
      <w:r w:rsidRPr="004E198B">
        <w:t>·</w:t>
      </w:r>
      <w:r w:rsidRPr="004E198B">
        <w:tab/>
        <w:t xml:space="preserve">TAV. RP-11: Piano di manutenzione dell’opera </w:t>
      </w:r>
    </w:p>
    <w:p w14:paraId="724098E7" w14:textId="23094A35" w:rsidR="007660CF" w:rsidRPr="004E198B" w:rsidRDefault="007660CF" w:rsidP="005B175E">
      <w:pPr>
        <w:spacing w:after="0"/>
      </w:pPr>
      <w:r w:rsidRPr="004E198B">
        <w:t>·</w:t>
      </w:r>
      <w:r w:rsidRPr="004E198B">
        <w:tab/>
        <w:t>TAV. R</w:t>
      </w:r>
      <w:r w:rsidR="001A55A7" w:rsidRPr="004E198B">
        <w:t>P</w:t>
      </w:r>
      <w:r w:rsidRPr="004E198B">
        <w:t>-1</w:t>
      </w:r>
      <w:r w:rsidR="001A55A7" w:rsidRPr="004E198B">
        <w:t>2</w:t>
      </w:r>
      <w:r w:rsidRPr="004E198B">
        <w:t>: Relazione CAM</w:t>
      </w:r>
    </w:p>
    <w:p w14:paraId="59790F50" w14:textId="73E48E0F" w:rsidR="00E94C39" w:rsidRPr="004E198B" w:rsidRDefault="00E94C39" w:rsidP="00E94C39">
      <w:pPr>
        <w:spacing w:after="0"/>
      </w:pPr>
      <w:r w:rsidRPr="004E198B">
        <w:t>·</w:t>
      </w:r>
      <w:r w:rsidRPr="004E198B">
        <w:tab/>
        <w:t xml:space="preserve">TAV. RP-13: </w:t>
      </w:r>
      <w:r w:rsidR="005A66B0">
        <w:t>Relazione sul rispetto</w:t>
      </w:r>
      <w:r w:rsidRPr="004E198B">
        <w:t xml:space="preserve"> </w:t>
      </w:r>
      <w:r w:rsidR="005A66B0">
        <w:t>del principio ‘</w:t>
      </w:r>
      <w:r w:rsidRPr="004E198B">
        <w:t>DNSH</w:t>
      </w:r>
      <w:r w:rsidR="005A66B0">
        <w:t>’</w:t>
      </w:r>
    </w:p>
    <w:p w14:paraId="70A40963" w14:textId="6B0A172C" w:rsidR="004E198B" w:rsidRPr="004E198B" w:rsidRDefault="004E198B" w:rsidP="004E198B">
      <w:pPr>
        <w:spacing w:after="0"/>
      </w:pPr>
      <w:r w:rsidRPr="004E198B">
        <w:t>·</w:t>
      </w:r>
      <w:r w:rsidRPr="004E198B">
        <w:tab/>
        <w:t>TAV. RP-14: Piano ambientale di cantierizzazione</w:t>
      </w:r>
    </w:p>
    <w:p w14:paraId="60090A75" w14:textId="505E3361" w:rsidR="004E198B" w:rsidRDefault="004E198B" w:rsidP="004E198B">
      <w:pPr>
        <w:spacing w:after="0"/>
      </w:pPr>
      <w:r w:rsidRPr="004E198B">
        <w:t>·</w:t>
      </w:r>
      <w:r w:rsidRPr="004E198B">
        <w:tab/>
        <w:t>TAV. RP-15: Piano di gestione rifiuti di cantiere</w:t>
      </w:r>
    </w:p>
    <w:p w14:paraId="448ADD66" w14:textId="2C6F769E" w:rsidR="00E94C39" w:rsidRPr="004E198B" w:rsidRDefault="00E94C39" w:rsidP="00BB352D">
      <w:pPr>
        <w:spacing w:after="0"/>
      </w:pPr>
      <w:r w:rsidRPr="004E198B">
        <w:t>·</w:t>
      </w:r>
      <w:r w:rsidRPr="004E198B">
        <w:tab/>
        <w:t>TAV. RP-1</w:t>
      </w:r>
      <w:r w:rsidR="005A66B0">
        <w:t>6</w:t>
      </w:r>
      <w:r w:rsidRPr="004E198B">
        <w:t xml:space="preserve">: </w:t>
      </w:r>
      <w:r w:rsidR="00BB352D">
        <w:t>Relazione tecnica</w:t>
      </w:r>
      <w:r w:rsidR="00BB352D">
        <w:t xml:space="preserve"> </w:t>
      </w:r>
      <w:r w:rsidR="00BB352D" w:rsidRPr="00BB352D">
        <w:rPr>
          <w:sz w:val="16"/>
          <w:szCs w:val="16"/>
        </w:rPr>
        <w:t>ai sensi dell'Art. 8 del D. Lgs. 19 agosto 2005 n. 192 e 26 Giugno</w:t>
      </w:r>
      <w:r w:rsidR="00BB352D" w:rsidRPr="00BB352D">
        <w:rPr>
          <w:sz w:val="16"/>
          <w:szCs w:val="16"/>
        </w:rPr>
        <w:t xml:space="preserve"> </w:t>
      </w:r>
      <w:r w:rsidR="00BB352D" w:rsidRPr="00BB352D">
        <w:rPr>
          <w:sz w:val="16"/>
          <w:szCs w:val="16"/>
        </w:rPr>
        <w:t>2015 (ex Legge 10)</w:t>
      </w:r>
    </w:p>
    <w:p w14:paraId="0A6C5A70" w14:textId="77777777" w:rsidR="001B6FCF" w:rsidRPr="007660CF" w:rsidRDefault="001B6FCF" w:rsidP="001B6FCF">
      <w:pPr>
        <w:spacing w:after="0"/>
        <w:ind w:left="709"/>
      </w:pPr>
    </w:p>
    <w:p w14:paraId="79D63D5F" w14:textId="77777777" w:rsidR="001B6FCF" w:rsidRPr="007660CF" w:rsidRDefault="001B6FCF" w:rsidP="001B6FCF">
      <w:pPr>
        <w:rPr>
          <w:b/>
          <w:bCs/>
        </w:rPr>
      </w:pPr>
      <w:r w:rsidRPr="007660CF">
        <w:rPr>
          <w:b/>
          <w:bCs/>
        </w:rPr>
        <w:t>ELABORATI ARCHITETTONICI</w:t>
      </w:r>
    </w:p>
    <w:p w14:paraId="2AFD58AE" w14:textId="77777777" w:rsidR="001B6FCF" w:rsidRPr="007660CF" w:rsidRDefault="001B6FCF" w:rsidP="001B6FCF">
      <w:pPr>
        <w:spacing w:after="0"/>
      </w:pPr>
      <w:r w:rsidRPr="0025558B">
        <w:t>·</w:t>
      </w:r>
      <w:r w:rsidRPr="0025558B">
        <w:tab/>
        <w:t>TAV. P-0</w:t>
      </w:r>
      <w:r>
        <w:t>1</w:t>
      </w:r>
      <w:r w:rsidRPr="0025558B">
        <w:t>: Inquadramento territoriale</w:t>
      </w:r>
    </w:p>
    <w:p w14:paraId="543FC5BB" w14:textId="77777777" w:rsidR="001B6FCF" w:rsidRPr="0025558B" w:rsidRDefault="001B6FCF" w:rsidP="001B6FCF">
      <w:pPr>
        <w:spacing w:after="0"/>
      </w:pPr>
      <w:r w:rsidRPr="0025558B">
        <w:t>·</w:t>
      </w:r>
      <w:r w:rsidRPr="0025558B">
        <w:tab/>
        <w:t>TAV. P-0</w:t>
      </w:r>
      <w:r>
        <w:t>2</w:t>
      </w:r>
      <w:r w:rsidRPr="0025558B">
        <w:t>: Analisi del rischio idrogeologico</w:t>
      </w:r>
    </w:p>
    <w:p w14:paraId="2D916B74" w14:textId="77777777" w:rsidR="001B6FCF" w:rsidRPr="0025558B" w:rsidRDefault="001B6FCF" w:rsidP="001B6FCF">
      <w:pPr>
        <w:spacing w:after="0" w:line="240" w:lineRule="auto"/>
      </w:pPr>
      <w:r w:rsidRPr="0025558B">
        <w:t>·</w:t>
      </w:r>
      <w:r w:rsidRPr="0025558B">
        <w:tab/>
        <w:t xml:space="preserve">TAV. </w:t>
      </w:r>
      <w:r w:rsidRPr="007660CF">
        <w:t>P-0</w:t>
      </w:r>
      <w:r>
        <w:t>3</w:t>
      </w:r>
      <w:r w:rsidRPr="0025558B">
        <w:t xml:space="preserve">: </w:t>
      </w:r>
      <w:r w:rsidRPr="007660CF">
        <w:t>Sezioni del terreno</w:t>
      </w:r>
    </w:p>
    <w:p w14:paraId="3ED416C9" w14:textId="63FA2D67" w:rsidR="001B6FCF" w:rsidRDefault="001B6FCF" w:rsidP="001B6FCF">
      <w:pPr>
        <w:spacing w:after="0" w:line="240" w:lineRule="auto"/>
      </w:pPr>
      <w:r w:rsidRPr="0025558B">
        <w:t>·</w:t>
      </w:r>
      <w:r w:rsidRPr="0025558B">
        <w:tab/>
        <w:t xml:space="preserve">TAV. </w:t>
      </w:r>
      <w:r w:rsidRPr="007660CF">
        <w:t>P-0</w:t>
      </w:r>
      <w:r w:rsidR="004A2932">
        <w:t>4</w:t>
      </w:r>
      <w:r w:rsidRPr="0025558B">
        <w:t xml:space="preserve">: </w:t>
      </w:r>
      <w:r w:rsidRPr="007660CF">
        <w:t>Stato dei luoghi</w:t>
      </w:r>
    </w:p>
    <w:p w14:paraId="0481E0DD" w14:textId="71A7D84B" w:rsidR="001B6FCF" w:rsidRPr="0025558B" w:rsidRDefault="001B6FCF" w:rsidP="001B6FCF">
      <w:pPr>
        <w:spacing w:after="0" w:line="240" w:lineRule="auto"/>
      </w:pPr>
      <w:r w:rsidRPr="0025558B">
        <w:t>·</w:t>
      </w:r>
      <w:r w:rsidRPr="0025558B">
        <w:tab/>
        <w:t xml:space="preserve">TAV. </w:t>
      </w:r>
      <w:r w:rsidRPr="007660CF">
        <w:t>P-0</w:t>
      </w:r>
      <w:r w:rsidR="004A2932">
        <w:t>5</w:t>
      </w:r>
      <w:r w:rsidRPr="0025558B">
        <w:t xml:space="preserve">: </w:t>
      </w:r>
      <w:r>
        <w:t>Demolizioni e ricostruzioni</w:t>
      </w:r>
    </w:p>
    <w:p w14:paraId="697AE818" w14:textId="20A55A89" w:rsidR="001B6FCF" w:rsidRPr="0025558B" w:rsidRDefault="001B6FCF" w:rsidP="001B6FCF">
      <w:pPr>
        <w:spacing w:after="0" w:line="240" w:lineRule="auto"/>
      </w:pPr>
      <w:r w:rsidRPr="0025558B">
        <w:t>·</w:t>
      </w:r>
      <w:r w:rsidRPr="0025558B">
        <w:tab/>
        <w:t xml:space="preserve">TAV. </w:t>
      </w:r>
      <w:r w:rsidRPr="007660CF">
        <w:t>P-0</w:t>
      </w:r>
      <w:r w:rsidR="00CB2101">
        <w:t>6</w:t>
      </w:r>
      <w:r w:rsidRPr="0025558B">
        <w:t xml:space="preserve">: </w:t>
      </w:r>
      <w:r w:rsidRPr="007660CF">
        <w:t>Pianta piano T - quotata</w:t>
      </w:r>
    </w:p>
    <w:p w14:paraId="2B26E113" w14:textId="4204E67B" w:rsidR="001B6FCF" w:rsidRPr="0025558B" w:rsidRDefault="001B6FCF" w:rsidP="001B6FCF">
      <w:pPr>
        <w:spacing w:after="0" w:line="240" w:lineRule="auto"/>
      </w:pPr>
      <w:r w:rsidRPr="0025558B">
        <w:t>·</w:t>
      </w:r>
      <w:r w:rsidRPr="0025558B">
        <w:tab/>
        <w:t xml:space="preserve">TAV. </w:t>
      </w:r>
      <w:r w:rsidRPr="007660CF">
        <w:t>P-0</w:t>
      </w:r>
      <w:r w:rsidR="00CB2101">
        <w:t>7</w:t>
      </w:r>
      <w:r w:rsidRPr="0025558B">
        <w:t xml:space="preserve">: </w:t>
      </w:r>
      <w:r w:rsidRPr="007660CF">
        <w:t>Pianta piano S1 - quotata</w:t>
      </w:r>
    </w:p>
    <w:p w14:paraId="0D954F27" w14:textId="24D53DE3" w:rsidR="001B6FCF" w:rsidRDefault="001B6FCF" w:rsidP="001B6FCF">
      <w:pPr>
        <w:spacing w:after="0" w:line="240" w:lineRule="auto"/>
      </w:pPr>
      <w:r w:rsidRPr="0025558B">
        <w:t>·</w:t>
      </w:r>
      <w:r w:rsidRPr="0025558B">
        <w:tab/>
        <w:t xml:space="preserve">TAV. </w:t>
      </w:r>
      <w:r w:rsidRPr="007660CF">
        <w:t>P-0</w:t>
      </w:r>
      <w:r w:rsidR="00CB2101">
        <w:t>8</w:t>
      </w:r>
      <w:r w:rsidRPr="0025558B">
        <w:t xml:space="preserve">: </w:t>
      </w:r>
      <w:r w:rsidRPr="007660CF">
        <w:t>Pianta coperture</w:t>
      </w:r>
    </w:p>
    <w:p w14:paraId="408703C7" w14:textId="05701DC1" w:rsidR="00CB2101" w:rsidRPr="0025558B" w:rsidRDefault="00CB2101" w:rsidP="00CB2101">
      <w:pPr>
        <w:spacing w:after="0" w:line="240" w:lineRule="auto"/>
      </w:pPr>
      <w:r w:rsidRPr="0025558B">
        <w:t>·</w:t>
      </w:r>
      <w:r w:rsidRPr="0025558B">
        <w:tab/>
        <w:t xml:space="preserve">TAV. </w:t>
      </w:r>
      <w:r w:rsidRPr="007660CF">
        <w:t>P-0</w:t>
      </w:r>
      <w:r>
        <w:t>9</w:t>
      </w:r>
      <w:r w:rsidRPr="0025558B">
        <w:t xml:space="preserve">: </w:t>
      </w:r>
      <w:r w:rsidRPr="007660CF">
        <w:t xml:space="preserve">Pianta piano T - </w:t>
      </w:r>
      <w:r>
        <w:t>arredata</w:t>
      </w:r>
    </w:p>
    <w:p w14:paraId="16A8B712" w14:textId="3335E0A2" w:rsidR="00CB2101" w:rsidRPr="0025558B" w:rsidRDefault="00CB2101" w:rsidP="00CB2101">
      <w:pPr>
        <w:spacing w:after="0" w:line="240" w:lineRule="auto"/>
      </w:pPr>
      <w:r w:rsidRPr="0025558B">
        <w:t>·</w:t>
      </w:r>
      <w:r w:rsidRPr="0025558B">
        <w:tab/>
        <w:t xml:space="preserve">TAV. </w:t>
      </w:r>
      <w:r w:rsidRPr="007660CF">
        <w:t>P-</w:t>
      </w:r>
      <w:r>
        <w:t>10</w:t>
      </w:r>
      <w:r w:rsidRPr="0025558B">
        <w:t xml:space="preserve">: </w:t>
      </w:r>
      <w:r w:rsidRPr="007660CF">
        <w:t xml:space="preserve">Pianta piano S1 - </w:t>
      </w:r>
      <w:r>
        <w:t>arredata</w:t>
      </w:r>
    </w:p>
    <w:p w14:paraId="340A35F4" w14:textId="2DB8DEFB" w:rsidR="001B6FCF" w:rsidRPr="0025558B" w:rsidRDefault="001B6FCF" w:rsidP="001B6FCF">
      <w:pPr>
        <w:spacing w:after="0" w:line="240" w:lineRule="auto"/>
      </w:pPr>
      <w:r w:rsidRPr="0025558B">
        <w:t>·</w:t>
      </w:r>
      <w:r w:rsidRPr="0025558B">
        <w:tab/>
        <w:t xml:space="preserve">TAV. </w:t>
      </w:r>
      <w:r w:rsidRPr="007660CF">
        <w:t>P-</w:t>
      </w:r>
      <w:r w:rsidR="007C7B1C">
        <w:t>11</w:t>
      </w:r>
      <w:r w:rsidRPr="0025558B">
        <w:t xml:space="preserve">: </w:t>
      </w:r>
      <w:r w:rsidRPr="007660CF">
        <w:t>Sezione A-A</w:t>
      </w:r>
    </w:p>
    <w:p w14:paraId="06C4A09E" w14:textId="7A228E80" w:rsidR="001B6FCF" w:rsidRPr="0025558B" w:rsidRDefault="001B6FCF" w:rsidP="001B6FCF">
      <w:pPr>
        <w:spacing w:after="0" w:line="240" w:lineRule="auto"/>
      </w:pPr>
      <w:r w:rsidRPr="0025558B">
        <w:t>·</w:t>
      </w:r>
      <w:r w:rsidRPr="0025558B">
        <w:tab/>
        <w:t xml:space="preserve">TAV. </w:t>
      </w:r>
      <w:r w:rsidRPr="007660CF">
        <w:t>P-1</w:t>
      </w:r>
      <w:r w:rsidR="007C7B1C">
        <w:t>2</w:t>
      </w:r>
      <w:r w:rsidRPr="0025558B">
        <w:t xml:space="preserve">: </w:t>
      </w:r>
      <w:r w:rsidRPr="007660CF">
        <w:t>Sezione B-B</w:t>
      </w:r>
    </w:p>
    <w:p w14:paraId="4052921C" w14:textId="161CE525" w:rsidR="001B6FCF" w:rsidRPr="0025558B" w:rsidRDefault="001B6FCF" w:rsidP="001B6FCF">
      <w:pPr>
        <w:spacing w:after="0" w:line="240" w:lineRule="auto"/>
      </w:pPr>
      <w:r w:rsidRPr="0025558B">
        <w:t>·</w:t>
      </w:r>
      <w:r w:rsidRPr="0025558B">
        <w:tab/>
        <w:t xml:space="preserve">TAV. </w:t>
      </w:r>
      <w:r w:rsidRPr="007660CF">
        <w:t>P-1</w:t>
      </w:r>
      <w:r w:rsidR="007C7B1C">
        <w:t>3</w:t>
      </w:r>
      <w:r w:rsidRPr="0025558B">
        <w:t xml:space="preserve">: </w:t>
      </w:r>
      <w:r w:rsidRPr="007660CF">
        <w:t>Prospetti</w:t>
      </w:r>
    </w:p>
    <w:p w14:paraId="6D16B01E" w14:textId="77777777" w:rsidR="00687BFA" w:rsidRDefault="00687BFA" w:rsidP="00687BFA">
      <w:pPr>
        <w:spacing w:after="0" w:line="240" w:lineRule="auto"/>
      </w:pPr>
      <w:r w:rsidRPr="0025558B">
        <w:t>·</w:t>
      </w:r>
      <w:r w:rsidRPr="0025558B">
        <w:tab/>
        <w:t xml:space="preserve">TAV. </w:t>
      </w:r>
      <w:r w:rsidRPr="007660CF">
        <w:t>P-1</w:t>
      </w:r>
      <w:r>
        <w:t>4</w:t>
      </w:r>
      <w:r w:rsidRPr="0025558B">
        <w:t xml:space="preserve">: </w:t>
      </w:r>
      <w:r w:rsidRPr="007660CF">
        <w:t>Dettaglio A</w:t>
      </w:r>
    </w:p>
    <w:p w14:paraId="1A6F552E" w14:textId="3AA0326C" w:rsidR="00687BFA" w:rsidRDefault="00687BFA" w:rsidP="00687BFA">
      <w:pPr>
        <w:spacing w:after="0" w:line="240" w:lineRule="auto"/>
      </w:pPr>
      <w:r w:rsidRPr="00687BFA">
        <w:rPr>
          <w:color w:val="FF0000"/>
        </w:rPr>
        <w:t>·</w:t>
      </w:r>
      <w:r w:rsidRPr="00687BFA">
        <w:rPr>
          <w:color w:val="FF0000"/>
        </w:rPr>
        <w:tab/>
      </w:r>
      <w:r w:rsidRPr="004E198B">
        <w:t xml:space="preserve">TAV. P-15: Render </w:t>
      </w:r>
    </w:p>
    <w:p w14:paraId="75CFD40C" w14:textId="77777777" w:rsidR="00687BFA" w:rsidRPr="0025558B" w:rsidRDefault="00687BFA" w:rsidP="001B6FCF">
      <w:pPr>
        <w:spacing w:after="0" w:line="240" w:lineRule="auto"/>
      </w:pPr>
    </w:p>
    <w:p w14:paraId="5145424A" w14:textId="1D4A2B15" w:rsidR="005B175E" w:rsidRPr="007660CF" w:rsidRDefault="005B175E" w:rsidP="005B175E">
      <w:pPr>
        <w:rPr>
          <w:b/>
          <w:bCs/>
        </w:rPr>
      </w:pPr>
      <w:r w:rsidRPr="007660CF">
        <w:rPr>
          <w:b/>
          <w:bCs/>
        </w:rPr>
        <w:t>ELABORATI STRUTTURALI</w:t>
      </w:r>
    </w:p>
    <w:p w14:paraId="729E6BE4" w14:textId="539B44AE" w:rsidR="00D57A57" w:rsidRDefault="005B175E" w:rsidP="005B175E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S</w:t>
      </w:r>
      <w:r w:rsidRPr="0025558B">
        <w:t>-0</w:t>
      </w:r>
      <w:r w:rsidRPr="007660CF">
        <w:t>1</w:t>
      </w:r>
      <w:r w:rsidRPr="0025558B">
        <w:t xml:space="preserve">: </w:t>
      </w:r>
      <w:r w:rsidR="00DD5CC4">
        <w:t xml:space="preserve">Fondazione </w:t>
      </w:r>
      <w:r w:rsidR="00D57A57" w:rsidRPr="007660CF">
        <w:t xml:space="preserve"> </w:t>
      </w:r>
    </w:p>
    <w:p w14:paraId="2A19265D" w14:textId="1AAF8515" w:rsidR="00DD5CC4" w:rsidRPr="007660CF" w:rsidRDefault="00DD5CC4" w:rsidP="00DD5CC4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S</w:t>
      </w:r>
      <w:r w:rsidRPr="0025558B">
        <w:t>-0</w:t>
      </w:r>
      <w:r>
        <w:t>2</w:t>
      </w:r>
      <w:r w:rsidRPr="0025558B">
        <w:t xml:space="preserve">: </w:t>
      </w:r>
      <w:r>
        <w:t xml:space="preserve">Fondazione - Scale </w:t>
      </w:r>
      <w:r w:rsidRPr="007660CF">
        <w:t xml:space="preserve"> </w:t>
      </w:r>
    </w:p>
    <w:p w14:paraId="21E194DB" w14:textId="7651C921" w:rsidR="00DD5CC4" w:rsidRPr="007660CF" w:rsidRDefault="00DD5CC4" w:rsidP="00DD5CC4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S</w:t>
      </w:r>
      <w:r w:rsidRPr="0025558B">
        <w:t>-0</w:t>
      </w:r>
      <w:r>
        <w:t>3</w:t>
      </w:r>
      <w:r w:rsidRPr="0025558B">
        <w:t xml:space="preserve">: </w:t>
      </w:r>
      <w:r>
        <w:t xml:space="preserve">Fondazione </w:t>
      </w:r>
      <w:r w:rsidRPr="007660CF">
        <w:t xml:space="preserve"> </w:t>
      </w:r>
    </w:p>
    <w:p w14:paraId="66184B94" w14:textId="0A319E59" w:rsidR="00DD5CC4" w:rsidRPr="007660CF" w:rsidRDefault="00DD5CC4" w:rsidP="00DD5CC4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S</w:t>
      </w:r>
      <w:r w:rsidRPr="0025558B">
        <w:t>-0</w:t>
      </w:r>
      <w:r>
        <w:t>4</w:t>
      </w:r>
      <w:r w:rsidRPr="0025558B">
        <w:t xml:space="preserve">: </w:t>
      </w:r>
      <w:r>
        <w:t>Pareti livello 1</w:t>
      </w:r>
    </w:p>
    <w:p w14:paraId="4D186B8B" w14:textId="6E9B175F" w:rsidR="00DD5CC4" w:rsidRPr="007660CF" w:rsidRDefault="00DD5CC4" w:rsidP="00DD5CC4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S</w:t>
      </w:r>
      <w:r w:rsidRPr="0025558B">
        <w:t>-0</w:t>
      </w:r>
      <w:r>
        <w:t>5</w:t>
      </w:r>
      <w:r w:rsidRPr="0025558B">
        <w:t xml:space="preserve">: </w:t>
      </w:r>
      <w:r>
        <w:t>Pareti livello 2-3 e Copertura</w:t>
      </w:r>
    </w:p>
    <w:p w14:paraId="3CE29A39" w14:textId="4C50C03B" w:rsidR="00DD5CC4" w:rsidRPr="007660CF" w:rsidRDefault="00DD5CC4" w:rsidP="00DD5CC4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S</w:t>
      </w:r>
      <w:r w:rsidRPr="0025558B">
        <w:t>-0</w:t>
      </w:r>
      <w:r>
        <w:t>6</w:t>
      </w:r>
      <w:r w:rsidRPr="0025558B">
        <w:t xml:space="preserve">: </w:t>
      </w:r>
      <w:r>
        <w:t>Livello 1</w:t>
      </w:r>
      <w:r w:rsidRPr="007660CF">
        <w:t xml:space="preserve"> </w:t>
      </w:r>
    </w:p>
    <w:p w14:paraId="5C4357AB" w14:textId="1291A108" w:rsidR="00DD5CC4" w:rsidRPr="007660CF" w:rsidRDefault="00DD5CC4" w:rsidP="00DD5CC4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S</w:t>
      </w:r>
      <w:r w:rsidRPr="0025558B">
        <w:t>-0</w:t>
      </w:r>
      <w:r>
        <w:t>7</w:t>
      </w:r>
      <w:r w:rsidRPr="0025558B">
        <w:t xml:space="preserve">: </w:t>
      </w:r>
      <w:r>
        <w:t xml:space="preserve">Livello 1 </w:t>
      </w:r>
      <w:r w:rsidRPr="007660CF">
        <w:t xml:space="preserve"> </w:t>
      </w:r>
    </w:p>
    <w:p w14:paraId="1E872898" w14:textId="69C996F2" w:rsidR="00DD5CC4" w:rsidRPr="007660CF" w:rsidRDefault="00DD5CC4" w:rsidP="00DD5CC4">
      <w:pPr>
        <w:spacing w:after="0"/>
      </w:pPr>
      <w:r w:rsidRPr="0025558B">
        <w:lastRenderedPageBreak/>
        <w:t>·</w:t>
      </w:r>
      <w:r w:rsidRPr="0025558B">
        <w:tab/>
        <w:t xml:space="preserve">TAV. </w:t>
      </w:r>
      <w:r w:rsidRPr="007660CF">
        <w:t>S</w:t>
      </w:r>
      <w:r w:rsidRPr="0025558B">
        <w:t>-0</w:t>
      </w:r>
      <w:r>
        <w:t>8</w:t>
      </w:r>
      <w:r w:rsidRPr="0025558B">
        <w:t xml:space="preserve">: </w:t>
      </w:r>
      <w:r>
        <w:t>Livello 1</w:t>
      </w:r>
    </w:p>
    <w:p w14:paraId="422D1128" w14:textId="7C5F1FD3" w:rsidR="00DD5CC4" w:rsidRPr="007660CF" w:rsidRDefault="00DD5CC4" w:rsidP="00DD5CC4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S</w:t>
      </w:r>
      <w:r w:rsidRPr="0025558B">
        <w:t>-0</w:t>
      </w:r>
      <w:r>
        <w:t>9</w:t>
      </w:r>
      <w:r w:rsidRPr="0025558B">
        <w:t xml:space="preserve">: </w:t>
      </w:r>
      <w:r>
        <w:t>Livello 2</w:t>
      </w:r>
    </w:p>
    <w:p w14:paraId="55F7FF60" w14:textId="31DC9343" w:rsidR="00DD5CC4" w:rsidRPr="007660CF" w:rsidRDefault="00DD5CC4" w:rsidP="00DD5CC4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S</w:t>
      </w:r>
      <w:r w:rsidRPr="0025558B">
        <w:t>-</w:t>
      </w:r>
      <w:r>
        <w:t>10</w:t>
      </w:r>
      <w:r w:rsidRPr="0025558B">
        <w:t xml:space="preserve">: </w:t>
      </w:r>
      <w:r>
        <w:t>Livello 2</w:t>
      </w:r>
    </w:p>
    <w:p w14:paraId="260CE988" w14:textId="16BC2B57" w:rsidR="00DD5CC4" w:rsidRPr="007660CF" w:rsidRDefault="00DD5CC4" w:rsidP="00DD5CC4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S</w:t>
      </w:r>
      <w:r w:rsidRPr="0025558B">
        <w:t>-</w:t>
      </w:r>
      <w:r>
        <w:t>11</w:t>
      </w:r>
      <w:r w:rsidRPr="0025558B">
        <w:t xml:space="preserve">: </w:t>
      </w:r>
      <w:r>
        <w:t>Livello 3</w:t>
      </w:r>
    </w:p>
    <w:p w14:paraId="5867D036" w14:textId="6C431751" w:rsidR="00DD5CC4" w:rsidRPr="007660CF" w:rsidRDefault="00DD5CC4" w:rsidP="00DD5CC4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S</w:t>
      </w:r>
      <w:r w:rsidRPr="0025558B">
        <w:t>-</w:t>
      </w:r>
      <w:r>
        <w:t>12</w:t>
      </w:r>
      <w:r w:rsidRPr="0025558B">
        <w:t xml:space="preserve">: </w:t>
      </w:r>
      <w:r>
        <w:t>Livello 3</w:t>
      </w:r>
      <w:r w:rsidRPr="007660CF">
        <w:t xml:space="preserve"> </w:t>
      </w:r>
    </w:p>
    <w:p w14:paraId="21AB7E3D" w14:textId="658CC513" w:rsidR="00DD5CC4" w:rsidRPr="007660CF" w:rsidRDefault="00DD5CC4" w:rsidP="00DD5CC4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S</w:t>
      </w:r>
      <w:r w:rsidRPr="0025558B">
        <w:t>-</w:t>
      </w:r>
      <w:r>
        <w:t>13</w:t>
      </w:r>
      <w:r w:rsidRPr="0025558B">
        <w:t xml:space="preserve">: </w:t>
      </w:r>
      <w:r>
        <w:t>Copertura</w:t>
      </w:r>
      <w:r w:rsidRPr="007660CF">
        <w:t xml:space="preserve"> </w:t>
      </w:r>
    </w:p>
    <w:p w14:paraId="4B169CBD" w14:textId="348210D7" w:rsidR="00DD5CC4" w:rsidRDefault="00DD5CC4" w:rsidP="00DD5CC4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S</w:t>
      </w:r>
      <w:r w:rsidRPr="0025558B">
        <w:t>-</w:t>
      </w:r>
      <w:r>
        <w:t>14</w:t>
      </w:r>
      <w:r w:rsidRPr="0025558B">
        <w:t xml:space="preserve">: </w:t>
      </w:r>
      <w:r>
        <w:t>Tabella pilastri – Livello 1</w:t>
      </w:r>
    </w:p>
    <w:p w14:paraId="69CBCD1A" w14:textId="41507256" w:rsidR="00DD5CC4" w:rsidRPr="007660CF" w:rsidRDefault="00DD5CC4" w:rsidP="00DD5CC4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S</w:t>
      </w:r>
      <w:r w:rsidRPr="0025558B">
        <w:t>-</w:t>
      </w:r>
      <w:r>
        <w:t>15</w:t>
      </w:r>
      <w:r w:rsidRPr="0025558B">
        <w:t xml:space="preserve">: </w:t>
      </w:r>
      <w:r>
        <w:t>Tabella pilastri – Livello 2</w:t>
      </w:r>
    </w:p>
    <w:p w14:paraId="4A885C8D" w14:textId="36F2BCB9" w:rsidR="00DD5CC4" w:rsidRPr="007660CF" w:rsidRDefault="00DD5CC4" w:rsidP="00DD5CC4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S</w:t>
      </w:r>
      <w:r w:rsidRPr="0025558B">
        <w:t>-</w:t>
      </w:r>
      <w:r>
        <w:t>16</w:t>
      </w:r>
      <w:r w:rsidRPr="0025558B">
        <w:t xml:space="preserve">: </w:t>
      </w:r>
      <w:r>
        <w:t>Tabella pilastri – Livello 3 e copertura</w:t>
      </w:r>
    </w:p>
    <w:p w14:paraId="6C535B98" w14:textId="5B2E00EA" w:rsidR="00DD5CC4" w:rsidRPr="007660CF" w:rsidRDefault="00DD5CC4" w:rsidP="00DD5CC4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S</w:t>
      </w:r>
      <w:r w:rsidRPr="0025558B">
        <w:t>-</w:t>
      </w:r>
      <w:r>
        <w:t>17</w:t>
      </w:r>
      <w:r w:rsidRPr="0025558B">
        <w:t xml:space="preserve">: </w:t>
      </w:r>
      <w:r>
        <w:t>Pilastrata 1-30</w:t>
      </w:r>
    </w:p>
    <w:p w14:paraId="1C66AD75" w14:textId="4C51D19B" w:rsidR="00DD5CC4" w:rsidRPr="007660CF" w:rsidRDefault="00DD5CC4" w:rsidP="005B175E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S</w:t>
      </w:r>
      <w:r w:rsidRPr="0025558B">
        <w:t>-</w:t>
      </w:r>
      <w:r>
        <w:t>18</w:t>
      </w:r>
      <w:r w:rsidRPr="0025558B">
        <w:t xml:space="preserve">: </w:t>
      </w:r>
      <w:r>
        <w:t>Pilastrata 31-60</w:t>
      </w:r>
    </w:p>
    <w:p w14:paraId="5A5B7156" w14:textId="6E92CAA8" w:rsidR="00D57A57" w:rsidRPr="007660CF" w:rsidRDefault="00D57A57" w:rsidP="00D57A57">
      <w:pPr>
        <w:spacing w:after="0"/>
      </w:pPr>
      <w:r w:rsidRPr="0025558B">
        <w:t>·</w:t>
      </w:r>
      <w:r w:rsidRPr="0025558B">
        <w:tab/>
        <w:t xml:space="preserve">TAV. </w:t>
      </w:r>
      <w:r w:rsidR="004E3517">
        <w:t>RS</w:t>
      </w:r>
      <w:r w:rsidRPr="0025558B">
        <w:t>-0</w:t>
      </w:r>
      <w:r w:rsidR="004E3517">
        <w:t>1</w:t>
      </w:r>
      <w:r w:rsidRPr="0025558B">
        <w:t xml:space="preserve">: </w:t>
      </w:r>
      <w:r w:rsidRPr="007660CF">
        <w:t>Tabulati di calcolo</w:t>
      </w:r>
    </w:p>
    <w:p w14:paraId="4B0A94E5" w14:textId="6A503667" w:rsidR="00D57A57" w:rsidRPr="007660CF" w:rsidRDefault="00D57A57" w:rsidP="00D57A57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RS</w:t>
      </w:r>
      <w:r w:rsidRPr="0025558B">
        <w:t>-0</w:t>
      </w:r>
      <w:r w:rsidR="00DD5CC4">
        <w:t>2</w:t>
      </w:r>
      <w:r w:rsidRPr="0025558B">
        <w:t xml:space="preserve">: </w:t>
      </w:r>
      <w:r w:rsidRPr="007660CF">
        <w:t>Documento di sintesi</w:t>
      </w:r>
    </w:p>
    <w:p w14:paraId="6408EB50" w14:textId="311A2895" w:rsidR="00D57A57" w:rsidRPr="007660CF" w:rsidRDefault="00D57A57" w:rsidP="00D57A57">
      <w:pPr>
        <w:spacing w:after="0"/>
      </w:pPr>
      <w:r w:rsidRPr="0025558B">
        <w:t>·</w:t>
      </w:r>
      <w:r w:rsidRPr="0025558B">
        <w:tab/>
      </w:r>
      <w:r w:rsidR="00DD5CC4" w:rsidRPr="0025558B">
        <w:t xml:space="preserve">TAV. </w:t>
      </w:r>
      <w:r w:rsidR="00DD5CC4" w:rsidRPr="007660CF">
        <w:t>RS</w:t>
      </w:r>
      <w:r w:rsidR="00DD5CC4" w:rsidRPr="0025558B">
        <w:t>-0</w:t>
      </w:r>
      <w:r w:rsidR="00DD5CC4" w:rsidRPr="007660CF">
        <w:t>3</w:t>
      </w:r>
      <w:r w:rsidR="00DD5CC4" w:rsidRPr="0025558B">
        <w:t xml:space="preserve">: </w:t>
      </w:r>
      <w:r w:rsidR="00DD5CC4" w:rsidRPr="007660CF">
        <w:t>Relazione di calcolo</w:t>
      </w:r>
    </w:p>
    <w:p w14:paraId="143A2381" w14:textId="77777777" w:rsidR="007660CF" w:rsidRPr="007660CF" w:rsidRDefault="007660CF" w:rsidP="007660CF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RS</w:t>
      </w:r>
      <w:r w:rsidRPr="0025558B">
        <w:t>-0</w:t>
      </w:r>
      <w:r w:rsidRPr="007660CF">
        <w:t>4</w:t>
      </w:r>
      <w:r w:rsidRPr="0025558B">
        <w:t xml:space="preserve">: </w:t>
      </w:r>
      <w:r w:rsidRPr="007660CF">
        <w:t>Relazione geotecnica e sulle fondazioni</w:t>
      </w:r>
    </w:p>
    <w:p w14:paraId="43AA1513" w14:textId="77777777" w:rsidR="007660CF" w:rsidRPr="007660CF" w:rsidRDefault="007660CF" w:rsidP="007660CF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RS</w:t>
      </w:r>
      <w:r w:rsidRPr="0025558B">
        <w:t>-0</w:t>
      </w:r>
      <w:r w:rsidRPr="007660CF">
        <w:t>5</w:t>
      </w:r>
      <w:r w:rsidRPr="0025558B">
        <w:t xml:space="preserve">: </w:t>
      </w:r>
      <w:r w:rsidRPr="007660CF">
        <w:t>Relazione sui materiali</w:t>
      </w:r>
    </w:p>
    <w:p w14:paraId="2CB84962" w14:textId="6FD35E3C" w:rsidR="00D57A57" w:rsidRDefault="007660CF" w:rsidP="007660CF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RS</w:t>
      </w:r>
      <w:r w:rsidRPr="0025558B">
        <w:t>-0</w:t>
      </w:r>
      <w:r w:rsidRPr="007660CF">
        <w:t>6</w:t>
      </w:r>
      <w:r w:rsidRPr="0025558B">
        <w:t xml:space="preserve">: </w:t>
      </w:r>
      <w:r w:rsidRPr="007660CF">
        <w:t>Relazione sulla modellazione sismica concernente la ‘pericolosità sismica di base’</w:t>
      </w:r>
    </w:p>
    <w:p w14:paraId="0B1F6F96" w14:textId="735963F8" w:rsidR="00DD5CC4" w:rsidRPr="007660CF" w:rsidRDefault="00DD5CC4" w:rsidP="00DD5CC4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RS</w:t>
      </w:r>
      <w:r w:rsidRPr="0025558B">
        <w:t>-0</w:t>
      </w:r>
      <w:r>
        <w:t>7</w:t>
      </w:r>
      <w:r w:rsidRPr="0025558B">
        <w:t xml:space="preserve">: </w:t>
      </w:r>
      <w:r w:rsidRPr="007660CF">
        <w:t>Piano di manutenzione</w:t>
      </w:r>
    </w:p>
    <w:p w14:paraId="420D165B" w14:textId="77777777" w:rsidR="00DD5CC4" w:rsidRPr="007660CF" w:rsidRDefault="00DD5CC4" w:rsidP="007660CF">
      <w:pPr>
        <w:spacing w:after="0"/>
      </w:pPr>
    </w:p>
    <w:p w14:paraId="023A18D8" w14:textId="5EF89FD2" w:rsidR="00E002B3" w:rsidRPr="007660CF" w:rsidRDefault="00E002B3" w:rsidP="00E002B3">
      <w:pPr>
        <w:spacing w:after="0" w:line="240" w:lineRule="auto"/>
        <w:rPr>
          <w:b/>
          <w:bCs/>
        </w:rPr>
      </w:pPr>
      <w:r w:rsidRPr="007660CF">
        <w:rPr>
          <w:b/>
          <w:bCs/>
        </w:rPr>
        <w:t>ELABORATI IMPIANTISTICI</w:t>
      </w:r>
    </w:p>
    <w:p w14:paraId="4F457545" w14:textId="77777777" w:rsidR="00E002B3" w:rsidRPr="007660CF" w:rsidRDefault="00E002B3" w:rsidP="00E002B3">
      <w:pPr>
        <w:spacing w:after="0" w:line="240" w:lineRule="auto"/>
      </w:pPr>
    </w:p>
    <w:p w14:paraId="349AC3E1" w14:textId="7C3D2949" w:rsidR="00A246AA" w:rsidRPr="007660CF" w:rsidRDefault="00E002B3" w:rsidP="00A246AA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I</w:t>
      </w:r>
      <w:r w:rsidRPr="0025558B">
        <w:t>-0</w:t>
      </w:r>
      <w:r w:rsidRPr="007660CF">
        <w:t>1</w:t>
      </w:r>
      <w:r w:rsidRPr="0025558B">
        <w:t xml:space="preserve">: </w:t>
      </w:r>
      <w:r w:rsidR="00A246AA" w:rsidRPr="007660CF">
        <w:t>Planimetria Impianto elettrico PT – Distribuzione FM – Luci - TV – Dati – IRAI</w:t>
      </w:r>
    </w:p>
    <w:p w14:paraId="7A40A1DF" w14:textId="57BC1B79" w:rsidR="00A246AA" w:rsidRPr="007660CF" w:rsidRDefault="00A246AA" w:rsidP="00A246AA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I</w:t>
      </w:r>
      <w:r w:rsidRPr="0025558B">
        <w:t>-0</w:t>
      </w:r>
      <w:r w:rsidRPr="007660CF">
        <w:t>2</w:t>
      </w:r>
      <w:r w:rsidRPr="0025558B">
        <w:t xml:space="preserve">: </w:t>
      </w:r>
      <w:r w:rsidRPr="007660CF">
        <w:t>Planimetria Impianto elettrico PS1 – Distribuzione FM – Luci - TV – Dati – IRAI</w:t>
      </w:r>
    </w:p>
    <w:p w14:paraId="5BC317E5" w14:textId="2600E687" w:rsidR="00A246AA" w:rsidRPr="007660CF" w:rsidRDefault="00A246AA" w:rsidP="00A246AA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I</w:t>
      </w:r>
      <w:r w:rsidRPr="0025558B">
        <w:t>-0</w:t>
      </w:r>
      <w:r w:rsidRPr="007660CF">
        <w:t>3</w:t>
      </w:r>
      <w:r w:rsidRPr="0025558B">
        <w:t xml:space="preserve">: </w:t>
      </w:r>
      <w:r w:rsidRPr="007660CF">
        <w:t>Planimetria Impianto elettrico P. Coperture – Impianti fotovoltaico – solare</w:t>
      </w:r>
    </w:p>
    <w:p w14:paraId="0B9889C9" w14:textId="780400FD" w:rsidR="00A246AA" w:rsidRPr="007660CF" w:rsidRDefault="00A246AA" w:rsidP="00A246AA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I</w:t>
      </w:r>
      <w:r w:rsidRPr="0025558B">
        <w:t>-0</w:t>
      </w:r>
      <w:r w:rsidRPr="007660CF">
        <w:t>4</w:t>
      </w:r>
      <w:r w:rsidRPr="0025558B">
        <w:t xml:space="preserve">: </w:t>
      </w:r>
      <w:r w:rsidRPr="007660CF">
        <w:t>Planimetria Impianto elettrico PT – Impianto di terra</w:t>
      </w:r>
    </w:p>
    <w:p w14:paraId="75EA9518" w14:textId="201FBD56" w:rsidR="00A246AA" w:rsidRPr="007660CF" w:rsidRDefault="00A246AA" w:rsidP="00A246AA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I</w:t>
      </w:r>
      <w:r w:rsidRPr="0025558B">
        <w:t>-0</w:t>
      </w:r>
      <w:r w:rsidRPr="007660CF">
        <w:t>5</w:t>
      </w:r>
      <w:r w:rsidRPr="0025558B">
        <w:t xml:space="preserve">: </w:t>
      </w:r>
      <w:r w:rsidRPr="007660CF">
        <w:t>Planimetria Impianto elettrico PS1 – Impianto di terra</w:t>
      </w:r>
    </w:p>
    <w:p w14:paraId="300CD78E" w14:textId="6DB0C284" w:rsidR="00A246AA" w:rsidRPr="007660CF" w:rsidRDefault="00A246AA" w:rsidP="00A246AA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I</w:t>
      </w:r>
      <w:r w:rsidRPr="0025558B">
        <w:t>-0</w:t>
      </w:r>
      <w:r w:rsidRPr="007660CF">
        <w:t>6</w:t>
      </w:r>
      <w:r w:rsidRPr="0025558B">
        <w:t xml:space="preserve">: </w:t>
      </w:r>
      <w:r w:rsidRPr="007660CF">
        <w:t>Planimetria Impianto idrico e fognario PT</w:t>
      </w:r>
    </w:p>
    <w:p w14:paraId="526774BE" w14:textId="744ECAF5" w:rsidR="00A246AA" w:rsidRDefault="00A246AA" w:rsidP="00A246AA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I</w:t>
      </w:r>
      <w:r w:rsidRPr="0025558B">
        <w:t>-0</w:t>
      </w:r>
      <w:r w:rsidR="003732DB">
        <w:t>7</w:t>
      </w:r>
      <w:r w:rsidRPr="0025558B">
        <w:t xml:space="preserve">: </w:t>
      </w:r>
      <w:r w:rsidRPr="007660CF">
        <w:t>Planimetria Impianto idrico e fognario PS1</w:t>
      </w:r>
    </w:p>
    <w:p w14:paraId="698681CA" w14:textId="143FA060" w:rsidR="003732DB" w:rsidRDefault="003732DB" w:rsidP="003732DB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I</w:t>
      </w:r>
      <w:r w:rsidRPr="0025558B">
        <w:t>-0</w:t>
      </w:r>
      <w:r>
        <w:t>8</w:t>
      </w:r>
      <w:r w:rsidRPr="0025558B">
        <w:t xml:space="preserve">: </w:t>
      </w:r>
      <w:r w:rsidRPr="007660CF">
        <w:t xml:space="preserve">Planimetria Impianto </w:t>
      </w:r>
      <w:r>
        <w:t>riscaldamento PT</w:t>
      </w:r>
    </w:p>
    <w:p w14:paraId="027534C6" w14:textId="0AAEAED2" w:rsidR="003732DB" w:rsidRDefault="003732DB" w:rsidP="003732DB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I</w:t>
      </w:r>
      <w:r w:rsidRPr="0025558B">
        <w:t>-0</w:t>
      </w:r>
      <w:r>
        <w:t>9</w:t>
      </w:r>
      <w:r w:rsidRPr="0025558B">
        <w:t xml:space="preserve">: </w:t>
      </w:r>
      <w:r w:rsidRPr="007660CF">
        <w:t xml:space="preserve">Planimetria Impianto </w:t>
      </w:r>
      <w:r>
        <w:t xml:space="preserve">riscaldamento </w:t>
      </w:r>
      <w:r w:rsidRPr="007660CF">
        <w:t>PS1</w:t>
      </w:r>
    </w:p>
    <w:p w14:paraId="3D54A546" w14:textId="02BA1685" w:rsidR="003732DB" w:rsidRDefault="003732DB" w:rsidP="003732DB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I</w:t>
      </w:r>
      <w:r w:rsidRPr="0025558B">
        <w:t>-</w:t>
      </w:r>
      <w:r>
        <w:t>10</w:t>
      </w:r>
      <w:r w:rsidRPr="0025558B">
        <w:t xml:space="preserve">: </w:t>
      </w:r>
      <w:r>
        <w:t>Legenda dei simboli</w:t>
      </w:r>
    </w:p>
    <w:p w14:paraId="6E6D4ABA" w14:textId="6F76648F" w:rsidR="003732DB" w:rsidRDefault="003732DB" w:rsidP="003732DB">
      <w:pPr>
        <w:spacing w:after="0"/>
      </w:pPr>
      <w:r w:rsidRPr="0025558B">
        <w:t>·</w:t>
      </w:r>
      <w:r w:rsidRPr="0025558B">
        <w:tab/>
        <w:t xml:space="preserve">TAV. </w:t>
      </w:r>
      <w:r w:rsidRPr="007660CF">
        <w:t>I</w:t>
      </w:r>
      <w:r w:rsidRPr="0025558B">
        <w:t>-</w:t>
      </w:r>
      <w:r>
        <w:t>11: Schema funzionale impianto di riscaldamento, ACS e solare, idrico</w:t>
      </w:r>
    </w:p>
    <w:p w14:paraId="583C4940" w14:textId="77777777" w:rsidR="00371089" w:rsidRDefault="00371089" w:rsidP="00371089">
      <w:pPr>
        <w:spacing w:after="0"/>
      </w:pPr>
      <w:r w:rsidRPr="0025558B">
        <w:t>·</w:t>
      </w:r>
      <w:r w:rsidRPr="0025558B">
        <w:tab/>
        <w:t xml:space="preserve">TAV. </w:t>
      </w:r>
      <w:r>
        <w:t>RI</w:t>
      </w:r>
      <w:r w:rsidRPr="0025558B">
        <w:t>-</w:t>
      </w:r>
      <w:r>
        <w:t>01</w:t>
      </w:r>
      <w:r w:rsidRPr="0025558B">
        <w:t xml:space="preserve">: </w:t>
      </w:r>
      <w:r>
        <w:t>Relazione impianto elettrico</w:t>
      </w:r>
    </w:p>
    <w:p w14:paraId="1BD2F9FD" w14:textId="0EBFB3D5" w:rsidR="00371089" w:rsidRDefault="00371089" w:rsidP="00371089">
      <w:pPr>
        <w:spacing w:after="0"/>
      </w:pPr>
      <w:r w:rsidRPr="0025558B">
        <w:t>·</w:t>
      </w:r>
      <w:r w:rsidRPr="0025558B">
        <w:tab/>
        <w:t xml:space="preserve">TAV. </w:t>
      </w:r>
      <w:r>
        <w:t>RI</w:t>
      </w:r>
      <w:r w:rsidRPr="0025558B">
        <w:t>-</w:t>
      </w:r>
      <w:r>
        <w:t>02</w:t>
      </w:r>
      <w:r w:rsidRPr="0025558B">
        <w:t xml:space="preserve">: </w:t>
      </w:r>
      <w:r>
        <w:t>Schemi elettrici unifilari</w:t>
      </w:r>
    </w:p>
    <w:p w14:paraId="07CD1B4E" w14:textId="58DF807A" w:rsidR="00371089" w:rsidRDefault="00371089" w:rsidP="00371089">
      <w:pPr>
        <w:spacing w:after="0"/>
      </w:pPr>
      <w:r w:rsidRPr="0025558B">
        <w:t>·</w:t>
      </w:r>
      <w:r w:rsidRPr="0025558B">
        <w:tab/>
        <w:t xml:space="preserve">TAV. </w:t>
      </w:r>
      <w:r>
        <w:t>RI</w:t>
      </w:r>
      <w:r w:rsidRPr="0025558B">
        <w:t>-</w:t>
      </w:r>
      <w:r>
        <w:t>03</w:t>
      </w:r>
      <w:r w:rsidRPr="0025558B">
        <w:t xml:space="preserve">: </w:t>
      </w:r>
      <w:r>
        <w:t>Relazione impianto fotovoltaico</w:t>
      </w:r>
    </w:p>
    <w:p w14:paraId="629D423F" w14:textId="3447A6A5" w:rsidR="00371089" w:rsidRDefault="00371089" w:rsidP="00371089">
      <w:pPr>
        <w:spacing w:after="0"/>
      </w:pPr>
      <w:r w:rsidRPr="0025558B">
        <w:t>·</w:t>
      </w:r>
      <w:r w:rsidRPr="0025558B">
        <w:tab/>
        <w:t xml:space="preserve">TAV. </w:t>
      </w:r>
      <w:r>
        <w:t>RI</w:t>
      </w:r>
      <w:r w:rsidRPr="0025558B">
        <w:t>-</w:t>
      </w:r>
      <w:r>
        <w:t>04</w:t>
      </w:r>
      <w:r w:rsidRPr="0025558B">
        <w:t xml:space="preserve">: </w:t>
      </w:r>
      <w:r>
        <w:t>Relazione valutazione rischio fulminazione</w:t>
      </w:r>
    </w:p>
    <w:p w14:paraId="46034C98" w14:textId="451AF787" w:rsidR="00371089" w:rsidRDefault="00371089" w:rsidP="00371089">
      <w:pPr>
        <w:spacing w:after="0"/>
      </w:pPr>
      <w:r w:rsidRPr="0025558B">
        <w:t>·</w:t>
      </w:r>
      <w:r w:rsidRPr="0025558B">
        <w:tab/>
        <w:t xml:space="preserve">TAV. </w:t>
      </w:r>
      <w:r>
        <w:t>RI</w:t>
      </w:r>
      <w:r w:rsidRPr="0025558B">
        <w:t>-</w:t>
      </w:r>
      <w:r>
        <w:t>05</w:t>
      </w:r>
      <w:r w:rsidRPr="0025558B">
        <w:t xml:space="preserve">: </w:t>
      </w:r>
      <w:r>
        <w:t>Relazione impianto solare termico</w:t>
      </w:r>
    </w:p>
    <w:p w14:paraId="079E37AB" w14:textId="63E5BD2B" w:rsidR="00371089" w:rsidRDefault="00371089" w:rsidP="00371089">
      <w:pPr>
        <w:spacing w:after="0"/>
      </w:pPr>
      <w:r w:rsidRPr="0025558B">
        <w:t>·</w:t>
      </w:r>
      <w:r w:rsidRPr="0025558B">
        <w:tab/>
        <w:t xml:space="preserve">TAV. </w:t>
      </w:r>
      <w:r>
        <w:t>RI</w:t>
      </w:r>
      <w:r w:rsidRPr="0025558B">
        <w:t>-</w:t>
      </w:r>
      <w:r>
        <w:t>06</w:t>
      </w:r>
      <w:r w:rsidRPr="0025558B">
        <w:t xml:space="preserve">: </w:t>
      </w:r>
      <w:r>
        <w:t>Relazione impianto idrico e ACS</w:t>
      </w:r>
    </w:p>
    <w:p w14:paraId="6A4D0F35" w14:textId="77777777" w:rsidR="00371089" w:rsidRDefault="00371089" w:rsidP="00371089">
      <w:pPr>
        <w:spacing w:after="0"/>
      </w:pPr>
      <w:r w:rsidRPr="0025558B">
        <w:t>·</w:t>
      </w:r>
      <w:r w:rsidRPr="0025558B">
        <w:tab/>
        <w:t xml:space="preserve">TAV. </w:t>
      </w:r>
      <w:r>
        <w:t>RI</w:t>
      </w:r>
      <w:r w:rsidRPr="0025558B">
        <w:t>-</w:t>
      </w:r>
      <w:r>
        <w:t>07</w:t>
      </w:r>
      <w:r w:rsidRPr="0025558B">
        <w:t xml:space="preserve">: </w:t>
      </w:r>
      <w:r>
        <w:t>Relazione impianto di scarico acque bianche</w:t>
      </w:r>
    </w:p>
    <w:p w14:paraId="294D5685" w14:textId="7E8F7106" w:rsidR="00371089" w:rsidRDefault="00371089" w:rsidP="00371089">
      <w:pPr>
        <w:spacing w:after="0"/>
      </w:pPr>
      <w:r w:rsidRPr="0025558B">
        <w:t>·</w:t>
      </w:r>
      <w:r w:rsidRPr="0025558B">
        <w:tab/>
        <w:t xml:space="preserve">TAV. </w:t>
      </w:r>
      <w:r>
        <w:t>RI</w:t>
      </w:r>
      <w:r w:rsidRPr="0025558B">
        <w:t>-</w:t>
      </w:r>
      <w:r>
        <w:t>08</w:t>
      </w:r>
      <w:r w:rsidRPr="0025558B">
        <w:t xml:space="preserve">: </w:t>
      </w:r>
      <w:r>
        <w:t>Relazione impianto di scarico acque nere</w:t>
      </w:r>
    </w:p>
    <w:p w14:paraId="27433D79" w14:textId="6C8CD906" w:rsidR="00371089" w:rsidRDefault="00371089" w:rsidP="00371089">
      <w:pPr>
        <w:spacing w:after="0"/>
      </w:pPr>
      <w:r w:rsidRPr="0025558B">
        <w:t>·</w:t>
      </w:r>
      <w:r w:rsidRPr="0025558B">
        <w:tab/>
        <w:t xml:space="preserve">TAV. </w:t>
      </w:r>
      <w:r>
        <w:t>RI</w:t>
      </w:r>
      <w:r w:rsidRPr="0025558B">
        <w:t>-</w:t>
      </w:r>
      <w:r>
        <w:t>09</w:t>
      </w:r>
      <w:r w:rsidRPr="0025558B">
        <w:t xml:space="preserve">: </w:t>
      </w:r>
      <w:r>
        <w:t>Relazione impianto di riscaldamento</w:t>
      </w:r>
    </w:p>
    <w:p w14:paraId="599A1343" w14:textId="29FD6C7D" w:rsidR="00371089" w:rsidRDefault="00371089" w:rsidP="00371089">
      <w:pPr>
        <w:spacing w:after="0"/>
      </w:pPr>
      <w:r w:rsidRPr="0025558B">
        <w:t>·</w:t>
      </w:r>
      <w:r w:rsidRPr="0025558B">
        <w:tab/>
        <w:t xml:space="preserve">TAV. </w:t>
      </w:r>
      <w:r>
        <w:t>RI</w:t>
      </w:r>
      <w:r w:rsidRPr="0025558B">
        <w:t>-</w:t>
      </w:r>
      <w:r>
        <w:t>10</w:t>
      </w:r>
      <w:r w:rsidRPr="0025558B">
        <w:t xml:space="preserve">: </w:t>
      </w:r>
      <w:r>
        <w:t xml:space="preserve">Relazione antincendio </w:t>
      </w:r>
    </w:p>
    <w:p w14:paraId="0FF78F5B" w14:textId="77777777" w:rsidR="00371089" w:rsidRDefault="00371089" w:rsidP="00371089">
      <w:pPr>
        <w:spacing w:after="0"/>
      </w:pPr>
    </w:p>
    <w:p w14:paraId="0994119E" w14:textId="77777777" w:rsidR="009B5344" w:rsidRDefault="009B5344"/>
    <w:sectPr w:rsidR="009B5344" w:rsidSect="007660CF">
      <w:pgSz w:w="12240" w:h="15840"/>
      <w:pgMar w:top="993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B3E26"/>
    <w:multiLevelType w:val="hybridMultilevel"/>
    <w:tmpl w:val="CCCAFA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82C51"/>
    <w:multiLevelType w:val="singleLevel"/>
    <w:tmpl w:val="C9E02DC0"/>
    <w:lvl w:ilvl="0">
      <w:start w:val="1"/>
      <w:numFmt w:val="bullet"/>
      <w:lvlText w:val=""/>
      <w:lvlJc w:val="left"/>
      <w:pPr>
        <w:tabs>
          <w:tab w:val="num" w:pos="363"/>
        </w:tabs>
        <w:ind w:left="363" w:hanging="363"/>
      </w:pPr>
      <w:rPr>
        <w:rFonts w:ascii="Symbol" w:eastAsia="Symbol" w:hAnsi="Symbol" w:cs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abstractNum w:abstractNumId="2" w15:restartNumberingAfterBreak="0">
    <w:nsid w:val="261369AF"/>
    <w:multiLevelType w:val="singleLevel"/>
    <w:tmpl w:val="6AF47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ymbol" w:hAnsi="Symbol" w:cs="Symbol" w:hint="default"/>
        <w:b w:val="0"/>
        <w:i w:val="0"/>
        <w:strike w:val="0"/>
        <w:color w:val="auto"/>
        <w:position w:val="0"/>
        <w:sz w:val="20"/>
        <w:u w:val="none"/>
        <w:shd w:val="clear" w:color="auto" w:fill="auto"/>
      </w:rPr>
    </w:lvl>
  </w:abstractNum>
  <w:num w:numId="1" w16cid:durableId="1111630673">
    <w:abstractNumId w:val="0"/>
  </w:num>
  <w:num w:numId="2" w16cid:durableId="1602684518">
    <w:abstractNumId w:val="1"/>
  </w:num>
  <w:num w:numId="3" w16cid:durableId="7337442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46538"/>
    <w:rsid w:val="00050D4D"/>
    <w:rsid w:val="001A4612"/>
    <w:rsid w:val="001A55A7"/>
    <w:rsid w:val="001B6FCF"/>
    <w:rsid w:val="00235DDD"/>
    <w:rsid w:val="00235F6B"/>
    <w:rsid w:val="0025558B"/>
    <w:rsid w:val="00371089"/>
    <w:rsid w:val="003732DB"/>
    <w:rsid w:val="004A2932"/>
    <w:rsid w:val="004E198B"/>
    <w:rsid w:val="004E3517"/>
    <w:rsid w:val="005A66B0"/>
    <w:rsid w:val="005B175E"/>
    <w:rsid w:val="00687BFA"/>
    <w:rsid w:val="00746538"/>
    <w:rsid w:val="007660CF"/>
    <w:rsid w:val="007C7B1C"/>
    <w:rsid w:val="0088137E"/>
    <w:rsid w:val="008C0F33"/>
    <w:rsid w:val="00922750"/>
    <w:rsid w:val="009B5344"/>
    <w:rsid w:val="00A246AA"/>
    <w:rsid w:val="00BB352D"/>
    <w:rsid w:val="00BE6FA2"/>
    <w:rsid w:val="00C51E23"/>
    <w:rsid w:val="00CB2101"/>
    <w:rsid w:val="00D57A57"/>
    <w:rsid w:val="00DD5CC4"/>
    <w:rsid w:val="00E002B3"/>
    <w:rsid w:val="00E94C39"/>
    <w:rsid w:val="00EE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26DAB"/>
  <w15:chartTrackingRefBased/>
  <w15:docId w15:val="{CEA77707-ABDC-404C-A987-886C2E1E5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"/>
    <w:link w:val="Titolo1Carattere"/>
    <w:uiPriority w:val="9"/>
    <w:qFormat/>
    <w:rsid w:val="0088137E"/>
    <w:pPr>
      <w:jc w:val="center"/>
      <w:outlineLvl w:val="0"/>
    </w:pPr>
    <w:rPr>
      <w:b/>
      <w:bCs/>
      <w:color w:val="FFFFFF"/>
      <w:sz w:val="22"/>
      <w:szCs w:val="22"/>
    </w:rPr>
  </w:style>
  <w:style w:type="paragraph" w:styleId="Titolo2">
    <w:name w:val="heading 2"/>
    <w:basedOn w:val="Normal"/>
    <w:link w:val="Titolo2Carattere"/>
    <w:uiPriority w:val="9"/>
    <w:unhideWhenUsed/>
    <w:qFormat/>
    <w:rsid w:val="0088137E"/>
    <w:pPr>
      <w:jc w:val="center"/>
      <w:outlineLvl w:val="1"/>
    </w:pPr>
    <w:rPr>
      <w:b/>
      <w:bCs/>
      <w:sz w:val="20"/>
      <w:szCs w:val="20"/>
    </w:rPr>
  </w:style>
  <w:style w:type="paragraph" w:styleId="Titolo3">
    <w:name w:val="heading 3"/>
    <w:basedOn w:val="Normal"/>
    <w:link w:val="Titolo3Carattere"/>
    <w:uiPriority w:val="9"/>
    <w:unhideWhenUsed/>
    <w:qFormat/>
    <w:rsid w:val="0088137E"/>
    <w:pPr>
      <w:jc w:val="center"/>
      <w:outlineLvl w:val="2"/>
    </w:pPr>
    <w:rPr>
      <w:b/>
      <w:bCs/>
      <w:sz w:val="20"/>
      <w:szCs w:val="20"/>
    </w:rPr>
  </w:style>
  <w:style w:type="paragraph" w:styleId="Titolo4">
    <w:name w:val="heading 4"/>
    <w:basedOn w:val="Normal"/>
    <w:link w:val="Titolo4Carattere"/>
    <w:uiPriority w:val="9"/>
    <w:unhideWhenUsed/>
    <w:qFormat/>
    <w:rsid w:val="0088137E"/>
    <w:pPr>
      <w:jc w:val="center"/>
      <w:outlineLvl w:val="3"/>
    </w:pPr>
    <w:rPr>
      <w:b/>
      <w:bCs/>
      <w:color w:val="008000"/>
      <w:sz w:val="20"/>
      <w:szCs w:val="20"/>
    </w:rPr>
  </w:style>
  <w:style w:type="paragraph" w:styleId="Titolo5">
    <w:name w:val="heading 5"/>
    <w:basedOn w:val="Normal"/>
    <w:link w:val="Titolo5Carattere"/>
    <w:uiPriority w:val="9"/>
    <w:semiHidden/>
    <w:unhideWhenUsed/>
    <w:qFormat/>
    <w:rsid w:val="0088137E"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jc w:val="center"/>
      <w:outlineLvl w:val="4"/>
    </w:pPr>
    <w:rPr>
      <w:rFonts w:ascii="Trebuchet MS" w:eastAsia="Trebuchet MS" w:hAnsi="Trebuchet MS" w:cs="Trebuchet MS"/>
      <w:b/>
      <w:bCs/>
      <w:color w:val="0080C0"/>
      <w:sz w:val="22"/>
      <w:szCs w:val="22"/>
    </w:rPr>
  </w:style>
  <w:style w:type="paragraph" w:styleId="Titolo6">
    <w:name w:val="heading 6"/>
    <w:basedOn w:val="Normal"/>
    <w:link w:val="Titolo6Carattere"/>
    <w:uiPriority w:val="9"/>
    <w:semiHidden/>
    <w:unhideWhenUsed/>
    <w:qFormat/>
    <w:rsid w:val="0088137E"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jc w:val="center"/>
      <w:outlineLvl w:val="5"/>
    </w:pPr>
    <w:rPr>
      <w:rFonts w:ascii="Trebuchet MS" w:eastAsia="Trebuchet MS" w:hAnsi="Trebuchet MS" w:cs="Trebuchet MS"/>
      <w:b/>
      <w:bCs/>
      <w:color w:val="0080C0"/>
      <w:sz w:val="20"/>
      <w:szCs w:val="20"/>
    </w:rPr>
  </w:style>
  <w:style w:type="paragraph" w:styleId="Titolo7">
    <w:name w:val="heading 7"/>
    <w:basedOn w:val="Normal"/>
    <w:link w:val="Titolo7Carattere"/>
    <w:qFormat/>
    <w:rsid w:val="0088137E"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jc w:val="center"/>
      <w:outlineLvl w:val="6"/>
    </w:pPr>
    <w:rPr>
      <w:rFonts w:ascii="Trebuchet MS" w:eastAsia="Trebuchet MS" w:hAnsi="Trebuchet MS" w:cs="Trebuchet MS"/>
      <w:b/>
      <w:bCs/>
      <w:color w:val="0080C0"/>
      <w:sz w:val="20"/>
      <w:szCs w:val="20"/>
    </w:rPr>
  </w:style>
  <w:style w:type="paragraph" w:styleId="Titolo9">
    <w:name w:val="heading 9"/>
    <w:basedOn w:val="Normal"/>
    <w:link w:val="Titolo9Carattere"/>
    <w:qFormat/>
    <w:rsid w:val="0088137E"/>
    <w:pPr>
      <w:keepNext/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jc w:val="center"/>
      <w:outlineLvl w:val="8"/>
    </w:pPr>
    <w:rPr>
      <w:rFonts w:ascii="Trebuchet MS" w:eastAsia="Trebuchet MS" w:hAnsi="Trebuchet MS" w:cs="Trebuchet MS"/>
      <w:b/>
      <w:bCs/>
      <w:i/>
      <w:iCs/>
      <w:color w:val="4C442A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246AA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88137E"/>
    <w:rPr>
      <w:rFonts w:ascii="Arial" w:eastAsia="Arial" w:hAnsi="Arial" w:cs="Times New Roman"/>
      <w:b/>
      <w:bCs/>
      <w:color w:val="FFFFFF"/>
      <w:kern w:val="0"/>
      <w:lang w:val="x-none" w:eastAsia="x-none"/>
      <w14:ligatures w14:val="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8137E"/>
    <w:rPr>
      <w:rFonts w:ascii="Arial" w:eastAsia="Arial" w:hAnsi="Arial" w:cs="Times New Roman"/>
      <w:b/>
      <w:bCs/>
      <w:kern w:val="0"/>
      <w:sz w:val="20"/>
      <w:szCs w:val="20"/>
      <w:lang w:val="x-none" w:eastAsia="x-none"/>
      <w14:ligatures w14:val="non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8137E"/>
    <w:rPr>
      <w:rFonts w:ascii="Arial" w:eastAsia="Arial" w:hAnsi="Arial" w:cs="Times New Roman"/>
      <w:b/>
      <w:bCs/>
      <w:kern w:val="0"/>
      <w:sz w:val="20"/>
      <w:szCs w:val="20"/>
      <w:lang w:val="x-none" w:eastAsia="x-none"/>
      <w14:ligatures w14:val="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88137E"/>
    <w:rPr>
      <w:rFonts w:ascii="Arial" w:eastAsia="Arial" w:hAnsi="Arial" w:cs="Times New Roman"/>
      <w:b/>
      <w:bCs/>
      <w:color w:val="008000"/>
      <w:kern w:val="0"/>
      <w:sz w:val="20"/>
      <w:szCs w:val="20"/>
      <w:lang w:val="x-none" w:eastAsia="x-none"/>
      <w14:ligatures w14:val="non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8137E"/>
    <w:rPr>
      <w:rFonts w:ascii="Trebuchet MS" w:eastAsia="Trebuchet MS" w:hAnsi="Trebuchet MS" w:cs="Trebuchet MS"/>
      <w:b/>
      <w:bCs/>
      <w:color w:val="0080C0"/>
      <w:kern w:val="0"/>
      <w:lang w:val="x-none" w:eastAsia="x-none"/>
      <w14:ligatures w14:val="non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8137E"/>
    <w:rPr>
      <w:rFonts w:ascii="Trebuchet MS" w:eastAsia="Trebuchet MS" w:hAnsi="Trebuchet MS" w:cs="Trebuchet MS"/>
      <w:b/>
      <w:bCs/>
      <w:color w:val="0080C0"/>
      <w:kern w:val="0"/>
      <w:sz w:val="20"/>
      <w:szCs w:val="20"/>
      <w:lang w:val="x-none" w:eastAsia="x-none"/>
      <w14:ligatures w14:val="none"/>
    </w:rPr>
  </w:style>
  <w:style w:type="character" w:customStyle="1" w:styleId="Titolo7Carattere">
    <w:name w:val="Titolo 7 Carattere"/>
    <w:basedOn w:val="Carpredefinitoparagrafo"/>
    <w:link w:val="Titolo7"/>
    <w:rsid w:val="0088137E"/>
    <w:rPr>
      <w:rFonts w:ascii="Trebuchet MS" w:eastAsia="Trebuchet MS" w:hAnsi="Trebuchet MS" w:cs="Trebuchet MS"/>
      <w:b/>
      <w:bCs/>
      <w:color w:val="0080C0"/>
      <w:kern w:val="0"/>
      <w:sz w:val="20"/>
      <w:szCs w:val="20"/>
      <w:lang w:val="x-none" w:eastAsia="x-none"/>
      <w14:ligatures w14:val="none"/>
    </w:rPr>
  </w:style>
  <w:style w:type="character" w:customStyle="1" w:styleId="Titolo9Carattere">
    <w:name w:val="Titolo 9 Carattere"/>
    <w:basedOn w:val="Carpredefinitoparagrafo"/>
    <w:link w:val="Titolo9"/>
    <w:rsid w:val="0088137E"/>
    <w:rPr>
      <w:rFonts w:ascii="Trebuchet MS" w:eastAsia="Trebuchet MS" w:hAnsi="Trebuchet MS" w:cs="Trebuchet MS"/>
      <w:b/>
      <w:bCs/>
      <w:i/>
      <w:iCs/>
      <w:color w:val="4C442A"/>
      <w:kern w:val="0"/>
      <w:sz w:val="20"/>
      <w:szCs w:val="20"/>
      <w:lang w:val="x-none" w:eastAsia="x-none"/>
      <w14:ligatures w14:val="none"/>
    </w:rPr>
  </w:style>
  <w:style w:type="paragraph" w:customStyle="1" w:styleId="Normal">
    <w:name w:val="[Normal]"/>
    <w:qFormat/>
    <w:rsid w:val="0088137E"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ascii="Arial" w:eastAsia="Arial" w:hAnsi="Arial" w:cs="Times New Roman"/>
      <w:kern w:val="0"/>
      <w:sz w:val="24"/>
      <w:szCs w:val="24"/>
      <w:lang w:val="x-none" w:eastAsia="x-none"/>
      <w14:ligatures w14:val="none"/>
    </w:rPr>
  </w:style>
  <w:style w:type="paragraph" w:customStyle="1" w:styleId="BODY">
    <w:name w:val="BODY"/>
    <w:basedOn w:val="Normal"/>
    <w:qFormat/>
    <w:rsid w:val="0088137E"/>
    <w:pP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ANNARITA PAOLICELLI</dc:creator>
  <cp:keywords/>
  <dc:description/>
  <cp:lastModifiedBy>ANNARITA PAOLICELLI</cp:lastModifiedBy>
  <cp:revision>10</cp:revision>
  <cp:lastPrinted>2023-04-20T17:37:00Z</cp:lastPrinted>
  <dcterms:created xsi:type="dcterms:W3CDTF">2023-04-17T17:31:00Z</dcterms:created>
  <dcterms:modified xsi:type="dcterms:W3CDTF">2023-04-24T16:09:00Z</dcterms:modified>
</cp:coreProperties>
</file>