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A1" w:rsidRPr="00DF0B31" w:rsidRDefault="007C64A1" w:rsidP="00ED40D3">
      <w:pPr>
        <w:spacing w:after="80"/>
        <w:jc w:val="center"/>
        <w:rPr>
          <w:rFonts w:asciiTheme="minorHAnsi" w:hAnsiTheme="minorHAnsi" w:cstheme="minorHAnsi"/>
          <w:b/>
          <w:bCs/>
          <w:sz w:val="28"/>
          <w:szCs w:val="28"/>
        </w:rPr>
      </w:pPr>
    </w:p>
    <w:p w:rsidR="007C64A1" w:rsidRPr="00DF0B31" w:rsidRDefault="007C64A1" w:rsidP="00590336">
      <w:pPr>
        <w:spacing w:after="80"/>
        <w:rPr>
          <w:rFonts w:asciiTheme="minorHAnsi" w:hAnsiTheme="minorHAnsi" w:cstheme="minorHAnsi"/>
          <w:b/>
          <w:bCs/>
          <w:sz w:val="28"/>
          <w:szCs w:val="28"/>
        </w:rPr>
      </w:pPr>
    </w:p>
    <w:p w:rsidR="007C64A1"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7C64A1" w:rsidRPr="00FC5FE2"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7C64A1" w:rsidRPr="00BB0EB0" w:rsidRDefault="007C64A1" w:rsidP="00D354F9">
      <w:pPr>
        <w:widowControl w:val="0"/>
        <w:tabs>
          <w:tab w:val="left" w:pos="3969"/>
        </w:tabs>
        <w:spacing w:after="80" w:line="276" w:lineRule="auto"/>
        <w:jc w:val="both"/>
        <w:rPr>
          <w:rFonts w:asciiTheme="minorHAnsi" w:hAnsiTheme="minorHAnsi" w:cstheme="minorHAnsi"/>
          <w:b/>
          <w:bCs/>
          <w:sz w:val="20"/>
          <w:szCs w:val="20"/>
        </w:rPr>
      </w:pPr>
    </w:p>
    <w:p w:rsidR="007C64A1" w:rsidRPr="00E562F9" w:rsidRDefault="007C64A1" w:rsidP="00D354F9">
      <w:pPr>
        <w:widowControl w:val="0"/>
        <w:tabs>
          <w:tab w:val="left" w:pos="3969"/>
        </w:tabs>
        <w:spacing w:after="80" w:line="276" w:lineRule="auto"/>
        <w:jc w:val="center"/>
        <w:rPr>
          <w:rFonts w:asciiTheme="minorHAnsi" w:hAnsiTheme="minorHAnsi" w:cstheme="minorHAnsi"/>
          <w:b/>
          <w:bCs/>
          <w:sz w:val="20"/>
          <w:szCs w:val="20"/>
        </w:rPr>
      </w:pPr>
    </w:p>
    <w:p w:rsidR="007C64A1" w:rsidRDefault="007C64A1" w:rsidP="00A03A55">
      <w:pPr>
        <w:autoSpaceDE w:val="0"/>
        <w:autoSpaceDN w:val="0"/>
        <w:adjustRightInd w:val="0"/>
        <w:rPr>
          <w:rFonts w:ascii="Calibri" w:hAnsi="Calibri" w:cs="Calibri"/>
          <w:b/>
          <w:bCs/>
          <w:sz w:val="20"/>
          <w:szCs w:val="20"/>
        </w:rPr>
      </w:pPr>
      <w:r>
        <w:rPr>
          <w:rFonts w:ascii="Calibri" w:hAnsi="Calibri" w:cs="Calibri"/>
          <w:b/>
          <w:bCs/>
          <w:sz w:val="20"/>
          <w:szCs w:val="20"/>
        </w:rPr>
        <w:t>PROCEDURA TELEMATICA PER L’AFFIDAMENTO DEI LAVORI</w:t>
      </w:r>
    </w:p>
    <w:p w:rsidR="007C64A1" w:rsidRDefault="007C64A1" w:rsidP="00A03A55">
      <w:pPr>
        <w:autoSpaceDE w:val="0"/>
        <w:autoSpaceDN w:val="0"/>
        <w:adjustRightInd w:val="0"/>
        <w:rPr>
          <w:rFonts w:ascii="Calibri" w:hAnsi="Calibri" w:cs="Calibri"/>
          <w:b/>
          <w:bCs/>
          <w:sz w:val="20"/>
          <w:szCs w:val="20"/>
        </w:rPr>
      </w:pPr>
    </w:p>
    <w:p w:rsidR="00106CC2" w:rsidRPr="004A7B58" w:rsidRDefault="00106CC2" w:rsidP="00106CC2">
      <w:pPr>
        <w:spacing w:line="369" w:lineRule="exact"/>
        <w:rPr>
          <w:rFonts w:asciiTheme="minorHAnsi" w:hAnsiTheme="minorHAnsi" w:cstheme="minorHAnsi"/>
        </w:rPr>
      </w:pPr>
      <w:r w:rsidRPr="004A7B58">
        <w:rPr>
          <w:rFonts w:asciiTheme="minorHAnsi" w:eastAsia="Courier New" w:hAnsiTheme="minorHAnsi" w:cstheme="minorHAnsi"/>
        </w:rPr>
        <w:t>Lavori di adeguamento del ponte sul Fiume Agri della S.P. 5</w:t>
      </w:r>
    </w:p>
    <w:p w:rsidR="00106CC2" w:rsidRDefault="00106CC2" w:rsidP="00106CC2">
      <w:pPr>
        <w:jc w:val="center"/>
        <w:rPr>
          <w:rFonts w:asciiTheme="minorHAnsi" w:hAnsiTheme="minorHAnsi" w:cstheme="minorHAnsi"/>
          <w:b/>
          <w:sz w:val="22"/>
          <w:szCs w:val="22"/>
        </w:rPr>
      </w:pPr>
    </w:p>
    <w:p w:rsidR="00106CC2" w:rsidRDefault="00106CC2" w:rsidP="00106CC2">
      <w:pPr>
        <w:jc w:val="center"/>
        <w:rPr>
          <w:rFonts w:asciiTheme="minorHAnsi" w:hAnsiTheme="minorHAnsi" w:cstheme="minorHAnsi"/>
          <w:b/>
          <w:sz w:val="22"/>
          <w:szCs w:val="22"/>
        </w:rPr>
      </w:pPr>
    </w:p>
    <w:p w:rsidR="00106CC2" w:rsidRDefault="00106CC2" w:rsidP="00106CC2">
      <w:pPr>
        <w:jc w:val="center"/>
        <w:rPr>
          <w:rFonts w:asciiTheme="minorHAnsi" w:hAnsiTheme="minorHAnsi" w:cstheme="minorHAnsi"/>
          <w:b/>
          <w:sz w:val="22"/>
          <w:szCs w:val="22"/>
        </w:rPr>
      </w:pPr>
    </w:p>
    <w:p w:rsidR="00106CC2" w:rsidRPr="004A7B58" w:rsidRDefault="00106CC2" w:rsidP="00106CC2">
      <w:pPr>
        <w:pStyle w:val="Titolo5"/>
        <w:pBdr>
          <w:bottom w:val="single" w:sz="6" w:space="2" w:color="BEBEBE"/>
        </w:pBdr>
        <w:shd w:val="clear" w:color="auto" w:fill="FFFFFF"/>
        <w:spacing w:before="0" w:after="75"/>
        <w:jc w:val="center"/>
        <w:rPr>
          <w:rFonts w:asciiTheme="minorHAnsi" w:hAnsiTheme="minorHAnsi" w:cstheme="minorHAnsi"/>
          <w:sz w:val="22"/>
          <w:szCs w:val="22"/>
        </w:rPr>
      </w:pPr>
      <w:r w:rsidRPr="004A7B58">
        <w:rPr>
          <w:rFonts w:asciiTheme="minorHAnsi" w:hAnsiTheme="minorHAnsi" w:cstheme="minorHAnsi"/>
          <w:sz w:val="22"/>
          <w:szCs w:val="22"/>
        </w:rPr>
        <w:t xml:space="preserve">CUP:H15F7000050001 CIG: </w:t>
      </w:r>
      <w:r w:rsidRPr="004A7B58">
        <w:rPr>
          <w:rFonts w:asciiTheme="minorHAnsi" w:hAnsiTheme="minorHAnsi" w:cstheme="minorHAnsi"/>
          <w:sz w:val="22"/>
          <w:szCs w:val="22"/>
          <w:shd w:val="clear" w:color="auto" w:fill="F0F0F0"/>
        </w:rPr>
        <w:t>8184495AED</w:t>
      </w:r>
    </w:p>
    <w:p w:rsidR="007C64A1" w:rsidRPr="00580A4C" w:rsidRDefault="007C64A1" w:rsidP="00A03A55">
      <w:pPr>
        <w:spacing w:after="80"/>
        <w:ind w:right="-2"/>
        <w:jc w:val="center"/>
        <w:rPr>
          <w:rFonts w:asciiTheme="minorHAnsi" w:hAnsiTheme="minorHAnsi"/>
          <w:sz w:val="22"/>
          <w:szCs w:val="22"/>
        </w:rPr>
      </w:pPr>
    </w:p>
    <w:p w:rsidR="007C64A1" w:rsidRDefault="007C64A1" w:rsidP="00A03A55">
      <w:pPr>
        <w:autoSpaceDE w:val="0"/>
        <w:autoSpaceDN w:val="0"/>
        <w:adjustRightInd w:val="0"/>
        <w:rPr>
          <w:rFonts w:asciiTheme="minorHAnsi" w:hAnsiTheme="minorHAnsi"/>
          <w:sz w:val="22"/>
          <w:szCs w:val="22"/>
        </w:rPr>
      </w:pPr>
    </w:p>
    <w:p w:rsidR="007C64A1" w:rsidRDefault="007C64A1" w:rsidP="00427CDA">
      <w:pPr>
        <w:spacing w:after="80"/>
        <w:ind w:right="-2"/>
        <w:jc w:val="center"/>
        <w:rPr>
          <w:rFonts w:asciiTheme="minorHAnsi" w:hAnsiTheme="minorHAnsi"/>
          <w:sz w:val="22"/>
          <w:szCs w:val="22"/>
        </w:rPr>
      </w:pPr>
    </w:p>
    <w:p w:rsidR="007C64A1" w:rsidRDefault="007C64A1" w:rsidP="00427CDA">
      <w:pPr>
        <w:spacing w:after="80"/>
        <w:ind w:right="-2"/>
        <w:jc w:val="center"/>
        <w:rPr>
          <w:rFonts w:asciiTheme="minorHAnsi" w:hAnsiTheme="minorHAnsi" w:cstheme="minorHAnsi"/>
          <w:b/>
          <w:bCs/>
          <w:sz w:val="20"/>
          <w:szCs w:val="20"/>
        </w:rPr>
      </w:pPr>
    </w:p>
    <w:p w:rsidR="007C64A1" w:rsidRPr="00BA12AF" w:rsidRDefault="007C64A1" w:rsidP="00427C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rsidR="007C64A1" w:rsidRPr="00951ADB" w:rsidRDefault="007C64A1" w:rsidP="00FC66B4">
      <w:pPr>
        <w:widowControl w:val="0"/>
        <w:tabs>
          <w:tab w:val="left" w:pos="3969"/>
        </w:tabs>
        <w:spacing w:after="80"/>
        <w:jc w:val="both"/>
        <w:rPr>
          <w:rFonts w:ascii="Arial" w:eastAsia="Calibri" w:hAnsi="Arial" w:cs="Arial"/>
          <w:i/>
          <w:iCs/>
          <w:sz w:val="20"/>
          <w:szCs w:val="20"/>
        </w:rPr>
      </w:pPr>
    </w:p>
    <w:p w:rsidR="007C64A1" w:rsidRPr="00951ADB" w:rsidRDefault="007C64A1" w:rsidP="00FC66B4">
      <w:pPr>
        <w:widowControl w:val="0"/>
        <w:tabs>
          <w:tab w:val="left" w:pos="3969"/>
        </w:tabs>
        <w:spacing w:after="80"/>
        <w:jc w:val="both"/>
        <w:rPr>
          <w:rFonts w:ascii="Arial" w:eastAsia="Calibri" w:hAnsi="Arial" w:cs="Arial"/>
          <w:i/>
          <w:iCs/>
          <w:sz w:val="20"/>
          <w:szCs w:val="20"/>
        </w:rPr>
      </w:pPr>
    </w:p>
    <w:p w:rsidR="007C64A1" w:rsidRPr="00951ADB" w:rsidRDefault="007C64A1" w:rsidP="00FC66B4">
      <w:pPr>
        <w:spacing w:after="80"/>
        <w:jc w:val="both"/>
        <w:rPr>
          <w:rFonts w:ascii="Arial" w:eastAsia="Calibri" w:hAnsi="Arial" w:cs="Arial"/>
          <w:i/>
          <w:iCs/>
          <w:sz w:val="20"/>
          <w:szCs w:val="20"/>
        </w:rPr>
        <w:sectPr w:rsidR="007C64A1" w:rsidRPr="00951ADB" w:rsidSect="007C64A1">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rsidR="007C64A1" w:rsidRPr="00951ADB" w:rsidRDefault="007C64A1"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7C64A1" w:rsidRPr="00951ADB" w:rsidRDefault="007C64A1" w:rsidP="00951ADB">
      <w:pPr>
        <w:rPr>
          <w:rFonts w:ascii="Arial" w:hAnsi="Arial" w:cs="Arial"/>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7C64A1" w:rsidRPr="00951ADB" w:rsidRDefault="007C64A1" w:rsidP="00951ADB">
      <w:pPr>
        <w:pStyle w:val="SectionTitle"/>
        <w:spacing w:before="0" w:after="0"/>
        <w:jc w:val="both"/>
        <w:rPr>
          <w:rFonts w:ascii="Arial" w:hAnsi="Arial" w:cs="Arial"/>
          <w:b w:val="0"/>
          <w:caps/>
          <w:sz w:val="16"/>
          <w:szCs w:val="16"/>
        </w:rPr>
      </w:pPr>
    </w:p>
    <w:p w:rsidR="007C64A1" w:rsidRPr="00951ADB" w:rsidRDefault="007C64A1"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7C64A1" w:rsidRPr="00951ADB" w:rsidRDefault="007C64A1"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7C64A1" w:rsidRPr="00951ADB" w:rsidTr="007439F3">
        <w:trPr>
          <w:trHeight w:val="153"/>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4"/>
                <w:szCs w:val="14"/>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4"/>
                <w:szCs w:val="14"/>
              </w:rPr>
            </w:pPr>
          </w:p>
        </w:tc>
      </w:tr>
      <w:tr w:rsidR="007C64A1"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Risposta:</w:t>
            </w:r>
          </w:p>
        </w:tc>
      </w:tr>
      <w:tr w:rsidR="007C64A1"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Nome: </w:t>
            </w:r>
          </w:p>
          <w:p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Default="007C64A1" w:rsidP="00ED40D3">
            <w:pPr>
              <w:jc w:val="both"/>
              <w:rPr>
                <w:rFonts w:ascii="Arial" w:hAnsi="Arial" w:cs="Arial"/>
                <w:color w:val="000000"/>
                <w:sz w:val="14"/>
                <w:szCs w:val="14"/>
              </w:rPr>
            </w:pPr>
            <w:r>
              <w:rPr>
                <w:rFonts w:ascii="Arial" w:hAnsi="Arial" w:cs="Arial"/>
                <w:color w:val="000000"/>
                <w:sz w:val="14"/>
                <w:szCs w:val="14"/>
              </w:rPr>
              <w:t>Provincia di Matera</w:t>
            </w:r>
          </w:p>
          <w:p w:rsidR="007C64A1" w:rsidRPr="00951ADB" w:rsidRDefault="007C64A1" w:rsidP="00D354F9">
            <w:pPr>
              <w:jc w:val="both"/>
              <w:rPr>
                <w:rFonts w:ascii="Arial" w:hAnsi="Arial" w:cs="Arial"/>
                <w:color w:val="000000"/>
              </w:rPr>
            </w:pPr>
            <w:r>
              <w:rPr>
                <w:rFonts w:ascii="Arial" w:hAnsi="Arial" w:cs="Arial"/>
                <w:color w:val="000000"/>
                <w:sz w:val="14"/>
                <w:szCs w:val="14"/>
              </w:rPr>
              <w:t>80000970774</w:t>
            </w:r>
          </w:p>
        </w:tc>
      </w:tr>
      <w:tr w:rsidR="007C64A1"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3222AA">
            <w:pPr>
              <w:rPr>
                <w:rFonts w:ascii="Arial" w:hAnsi="Arial" w:cs="Arial"/>
              </w:rPr>
            </w:pPr>
            <w:r w:rsidRPr="00951ADB">
              <w:rPr>
                <w:rFonts w:ascii="Arial" w:hAnsi="Arial" w:cs="Arial"/>
                <w:b/>
                <w:sz w:val="14"/>
                <w:szCs w:val="14"/>
              </w:rPr>
              <w:t>Risposta:</w:t>
            </w:r>
            <w:r>
              <w:rPr>
                <w:rFonts w:ascii="Arial" w:hAnsi="Arial" w:cs="Arial"/>
                <w:b/>
                <w:sz w:val="14"/>
                <w:szCs w:val="14"/>
              </w:rPr>
              <w:t>Appalto di lavori</w:t>
            </w: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6CC2" w:rsidRPr="00106CC2" w:rsidRDefault="007C64A1" w:rsidP="00106CC2">
            <w:pPr>
              <w:spacing w:line="369" w:lineRule="exact"/>
              <w:rPr>
                <w:rFonts w:asciiTheme="minorHAnsi" w:hAnsiTheme="minorHAnsi" w:cstheme="minorHAnsi"/>
                <w:sz w:val="16"/>
                <w:szCs w:val="16"/>
              </w:rPr>
            </w:pPr>
            <w:r>
              <w:rPr>
                <w:rFonts w:ascii="Arial" w:hAnsi="Arial" w:cs="Arial"/>
                <w:sz w:val="14"/>
                <w:szCs w:val="14"/>
              </w:rPr>
              <w:t>P</w:t>
            </w:r>
            <w:r w:rsidRPr="00D354F9">
              <w:rPr>
                <w:rFonts w:ascii="Arial" w:hAnsi="Arial" w:cs="Arial"/>
                <w:sz w:val="14"/>
                <w:szCs w:val="14"/>
              </w:rPr>
              <w:t xml:space="preserve">rocedura </w:t>
            </w:r>
            <w:r>
              <w:rPr>
                <w:rFonts w:ascii="Arial" w:hAnsi="Arial" w:cs="Arial"/>
                <w:sz w:val="14"/>
                <w:szCs w:val="14"/>
              </w:rPr>
              <w:t xml:space="preserve">aperta </w:t>
            </w:r>
            <w:r w:rsidRPr="00D354F9">
              <w:rPr>
                <w:rFonts w:ascii="Arial" w:hAnsi="Arial" w:cs="Arial"/>
                <w:sz w:val="14"/>
                <w:szCs w:val="14"/>
              </w:rPr>
              <w:t xml:space="preserve">relativa </w:t>
            </w:r>
            <w:r w:rsidRPr="00671B0A">
              <w:rPr>
                <w:rFonts w:ascii="Arial" w:hAnsi="Arial" w:cs="Arial"/>
                <w:sz w:val="14"/>
                <w:szCs w:val="14"/>
              </w:rPr>
              <w:t xml:space="preserve">ai </w:t>
            </w:r>
            <w:r w:rsidR="00106CC2" w:rsidRPr="00106CC2">
              <w:rPr>
                <w:rFonts w:asciiTheme="minorHAnsi" w:eastAsia="Courier New" w:hAnsiTheme="minorHAnsi" w:cstheme="minorHAnsi"/>
                <w:sz w:val="16"/>
                <w:szCs w:val="16"/>
              </w:rPr>
              <w:t>Lavori di adeguamento del ponte sul Fiume Agri della S.P. 5</w:t>
            </w:r>
          </w:p>
          <w:p w:rsidR="007C64A1" w:rsidRPr="00BB0EB0" w:rsidRDefault="007C64A1" w:rsidP="007C64A1">
            <w:pPr>
              <w:rPr>
                <w:rFonts w:ascii="Arial" w:hAnsi="Arial" w:cs="Arial"/>
                <w:sz w:val="14"/>
                <w:szCs w:val="14"/>
              </w:rPr>
            </w:pP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F647F9" w:rsidRDefault="007C64A1" w:rsidP="007439F3">
            <w:pPr>
              <w:rPr>
                <w:rFonts w:ascii="Arial" w:hAnsi="Arial" w:cs="Arial"/>
                <w:sz w:val="14"/>
                <w:szCs w:val="14"/>
              </w:rPr>
            </w:pPr>
            <w:r w:rsidRPr="00951ADB">
              <w:rPr>
                <w:rFonts w:ascii="Arial" w:hAnsi="Arial" w:cs="Arial"/>
                <w:sz w:val="14"/>
                <w:szCs w:val="14"/>
              </w:rPr>
              <w:t>[   ]</w:t>
            </w: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CIG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CUP (ove previsto)</w:t>
            </w:r>
          </w:p>
          <w:p w:rsidR="007C64A1" w:rsidRPr="00951ADB" w:rsidRDefault="007C64A1" w:rsidP="007439F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6CC2" w:rsidRPr="00106CC2" w:rsidRDefault="00106CC2" w:rsidP="00E47959">
            <w:pPr>
              <w:spacing w:after="80"/>
              <w:ind w:right="-2"/>
              <w:rPr>
                <w:rFonts w:asciiTheme="minorHAnsi" w:hAnsiTheme="minorHAnsi" w:cstheme="minorHAnsi"/>
                <w:sz w:val="16"/>
                <w:szCs w:val="16"/>
              </w:rPr>
            </w:pPr>
            <w:r w:rsidRPr="00106CC2">
              <w:rPr>
                <w:rFonts w:asciiTheme="minorHAnsi" w:hAnsiTheme="minorHAnsi" w:cstheme="minorHAnsi"/>
                <w:sz w:val="16"/>
                <w:szCs w:val="16"/>
                <w:shd w:val="clear" w:color="auto" w:fill="F0F0F0"/>
              </w:rPr>
              <w:t>8184495AED</w:t>
            </w:r>
            <w:r w:rsidRPr="00106CC2">
              <w:rPr>
                <w:rFonts w:asciiTheme="minorHAnsi" w:hAnsiTheme="minorHAnsi" w:cstheme="minorHAnsi"/>
                <w:sz w:val="16"/>
                <w:szCs w:val="16"/>
              </w:rPr>
              <w:t xml:space="preserve"> </w:t>
            </w:r>
          </w:p>
          <w:p w:rsidR="007C64A1" w:rsidRPr="00F647F9" w:rsidRDefault="00106CC2" w:rsidP="00E47959">
            <w:pPr>
              <w:spacing w:after="80"/>
              <w:ind w:right="-2"/>
              <w:rPr>
                <w:rFonts w:ascii="Arial" w:hAnsi="Arial" w:cs="Arial"/>
                <w:sz w:val="14"/>
                <w:szCs w:val="14"/>
              </w:rPr>
            </w:pPr>
            <w:r w:rsidRPr="00106CC2">
              <w:rPr>
                <w:rFonts w:asciiTheme="minorHAnsi" w:hAnsiTheme="minorHAnsi" w:cstheme="minorHAnsi"/>
                <w:sz w:val="16"/>
                <w:szCs w:val="16"/>
              </w:rPr>
              <w:t>H15F7000050001</w:t>
            </w:r>
          </w:p>
        </w:tc>
      </w:tr>
      <w:tr w:rsidR="007C64A1" w:rsidRPr="00951ADB" w:rsidTr="007439F3">
        <w:trPr>
          <w:trHeight w:val="105"/>
          <w:jc w:val="center"/>
        </w:trPr>
        <w:tc>
          <w:tcPr>
            <w:tcW w:w="9288" w:type="dxa"/>
            <w:gridSpan w:val="2"/>
            <w:tcBorders>
              <w:top w:val="single" w:sz="4" w:space="0" w:color="00000A"/>
            </w:tcBorders>
            <w:shd w:val="clear" w:color="auto" w:fill="auto"/>
          </w:tcPr>
          <w:p w:rsidR="007C64A1" w:rsidRPr="00951ADB" w:rsidRDefault="007C64A1" w:rsidP="007439F3">
            <w:pPr>
              <w:rPr>
                <w:rFonts w:ascii="Arial" w:hAnsi="Arial" w:cs="Arial"/>
                <w:sz w:val="14"/>
                <w:szCs w:val="14"/>
              </w:rPr>
            </w:pPr>
          </w:p>
        </w:tc>
      </w:tr>
    </w:tbl>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7C64A1" w:rsidRPr="00951ADB" w:rsidRDefault="007C64A1"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7C64A1" w:rsidRPr="00951ADB" w:rsidRDefault="007C64A1"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6170"/>
        <w:gridCol w:w="3669"/>
      </w:tblGrid>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Partita IVA, se applicabile:</w:t>
            </w:r>
          </w:p>
          <w:p w:rsidR="007C64A1" w:rsidRPr="00951ADB" w:rsidRDefault="007C64A1"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   ]</w:t>
            </w:r>
          </w:p>
          <w:p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7C64A1" w:rsidRPr="00951ADB" w:rsidRDefault="007C64A1"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 Sì [ ] No</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7C64A1" w:rsidRPr="00951ADB" w:rsidRDefault="007C64A1" w:rsidP="007439F3">
            <w:pPr>
              <w:pStyle w:val="Text1"/>
              <w:spacing w:before="0" w:after="0"/>
              <w:ind w:left="0"/>
              <w:rPr>
                <w:rFonts w:ascii="Arial" w:hAnsi="Arial" w:cs="Arial"/>
                <w:b/>
                <w:color w:val="000000"/>
                <w:sz w:val="14"/>
                <w:szCs w:val="14"/>
              </w:rPr>
            </w:pPr>
          </w:p>
          <w:p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7C64A1" w:rsidRPr="00951ADB" w:rsidRDefault="007C64A1" w:rsidP="007439F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spacing w:before="0" w:after="0"/>
              <w:ind w:left="0"/>
              <w:rPr>
                <w:rFonts w:ascii="Arial" w:hAnsi="Arial" w:cs="Arial"/>
                <w:sz w:val="14"/>
                <w:szCs w:val="14"/>
              </w:rPr>
            </w:pP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7C64A1" w:rsidRPr="00951ADB" w:rsidRDefault="007C64A1" w:rsidP="007439F3">
            <w:pPr>
              <w:pStyle w:val="Text1"/>
              <w:spacing w:before="0" w:after="0"/>
              <w:ind w:left="0"/>
              <w:rPr>
                <w:rFonts w:ascii="Arial" w:hAnsi="Arial" w:cs="Arial"/>
                <w:color w:val="000000"/>
                <w:sz w:val="12"/>
                <w:szCs w:val="12"/>
              </w:rPr>
            </w:pPr>
          </w:p>
          <w:p w:rsidR="007C64A1" w:rsidRPr="00951ADB" w:rsidRDefault="007C64A1"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7C64A1" w:rsidRPr="00951ADB" w:rsidRDefault="007C64A1"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7C64A1" w:rsidRPr="00951ADB" w:rsidRDefault="007C64A1"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7C64A1" w:rsidRPr="00951ADB" w:rsidRDefault="007C64A1"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7C64A1" w:rsidRPr="00951ADB" w:rsidRDefault="007C64A1"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7C64A1" w:rsidRPr="00951ADB" w:rsidRDefault="007C64A1"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r w:rsidRPr="00951ADB">
              <w:rPr>
                <w:rFonts w:ascii="Arial" w:hAnsi="Arial" w:cs="Arial"/>
                <w:sz w:val="15"/>
                <w:szCs w:val="15"/>
              </w:rPr>
              <w:t>[ ] Sì [ ] No [ ] Non applicabile</w:t>
            </w:r>
          </w:p>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p>
          <w:p w:rsidR="007C64A1" w:rsidRPr="00951ADB" w:rsidRDefault="007C64A1"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7C64A1" w:rsidRPr="00951ADB" w:rsidRDefault="007C64A1" w:rsidP="007439F3">
            <w:pPr>
              <w:pStyle w:val="Text1"/>
              <w:spacing w:before="0"/>
              <w:ind w:left="0"/>
              <w:rPr>
                <w:rFonts w:ascii="Arial" w:hAnsi="Arial" w:cs="Arial"/>
                <w:color w:val="000000"/>
                <w:sz w:val="2"/>
                <w:szCs w:val="2"/>
              </w:rPr>
            </w:pPr>
          </w:p>
          <w:p w:rsidR="007C64A1" w:rsidRPr="00951ADB" w:rsidRDefault="007C64A1"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7C64A1" w:rsidRPr="00951ADB" w:rsidRDefault="007C64A1" w:rsidP="007439F3">
            <w:pPr>
              <w:pStyle w:val="Text1"/>
              <w:ind w:left="0"/>
              <w:rPr>
                <w:rFonts w:ascii="Arial" w:hAnsi="Arial" w:cs="Arial"/>
                <w:color w:val="FF0000"/>
                <w:sz w:val="14"/>
                <w:szCs w:val="14"/>
                <w:highlight w:val="yellow"/>
              </w:rPr>
            </w:pPr>
          </w:p>
          <w:p w:rsidR="007C64A1" w:rsidRPr="00951ADB" w:rsidRDefault="007C64A1" w:rsidP="007439F3">
            <w:pPr>
              <w:pStyle w:val="Text1"/>
              <w:ind w:left="0"/>
              <w:rPr>
                <w:rFonts w:ascii="Arial" w:hAnsi="Arial" w:cs="Arial"/>
                <w:color w:val="FF0000"/>
                <w:sz w:val="14"/>
                <w:szCs w:val="14"/>
                <w:highlight w:val="yellow"/>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7C64A1" w:rsidRPr="00951ADB" w:rsidRDefault="007C64A1" w:rsidP="007439F3">
            <w:pPr>
              <w:pStyle w:val="Text1"/>
              <w:spacing w:before="0"/>
              <w:ind w:left="0"/>
              <w:rPr>
                <w:rFonts w:ascii="Arial" w:hAnsi="Arial" w:cs="Arial"/>
              </w:rPr>
            </w:pPr>
            <w:r w:rsidRPr="00951ADB">
              <w:rPr>
                <w:rFonts w:ascii="Arial" w:hAnsi="Arial" w:cs="Arial"/>
                <w:sz w:val="14"/>
                <w:szCs w:val="14"/>
              </w:rPr>
              <w:t>[………..…][…………][……….…][……….…]</w:t>
            </w:r>
          </w:p>
        </w:tc>
      </w:tr>
      <w:tr w:rsidR="007C64A1" w:rsidRPr="00951ADB"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7C64A1" w:rsidRPr="00951ADB" w:rsidRDefault="007C64A1"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7C64A1" w:rsidRPr="00951ADB" w:rsidRDefault="007C64A1"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pStyle w:val="Text1"/>
              <w:ind w:left="0"/>
              <w:rPr>
                <w:rFonts w:ascii="Arial" w:hAnsi="Arial" w:cs="Arial"/>
                <w:color w:val="000000"/>
                <w:sz w:val="14"/>
                <w:szCs w:val="14"/>
              </w:rPr>
            </w:pPr>
          </w:p>
          <w:p w:rsidR="007C64A1" w:rsidRPr="00951ADB" w:rsidRDefault="007C64A1"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pStyle w:val="Text1"/>
              <w:tabs>
                <w:tab w:val="left" w:pos="318"/>
              </w:tabs>
              <w:spacing w:before="0" w:after="0"/>
              <w:ind w:left="0"/>
              <w:rPr>
                <w:rFonts w:ascii="Arial" w:hAnsi="Arial" w:cs="Arial"/>
                <w:color w:val="000000"/>
                <w:sz w:val="14"/>
                <w:szCs w:val="14"/>
              </w:rPr>
            </w:pPr>
          </w:p>
          <w:p w:rsidR="007C64A1" w:rsidRPr="00951ADB" w:rsidRDefault="007C64A1"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7C64A1" w:rsidRPr="00951ADB"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5"/>
                <w:szCs w:val="15"/>
              </w:rPr>
              <w:t>[ ] Sì [ ] No</w:t>
            </w:r>
          </w:p>
        </w:tc>
      </w:tr>
      <w:tr w:rsidR="007C64A1" w:rsidRPr="00951ADB"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7C64A1" w:rsidRPr="00951ADB" w:rsidRDefault="007C64A1"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7C64A1" w:rsidRPr="00951ADB" w:rsidRDefault="007C64A1"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7C64A1" w:rsidRPr="00951ADB" w:rsidRDefault="007C64A1" w:rsidP="007439F3">
            <w:pPr>
              <w:pStyle w:val="Text1"/>
              <w:spacing w:before="0" w:after="0"/>
              <w:ind w:left="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7C64A1" w:rsidRPr="00951ADB" w:rsidRDefault="007C64A1"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7C64A1" w:rsidRPr="00951ADB" w:rsidRDefault="007C64A1" w:rsidP="007439F3">
            <w:pPr>
              <w:pStyle w:val="Text1"/>
              <w:spacing w:before="0" w:after="0"/>
              <w:ind w:left="0"/>
              <w:rPr>
                <w:rFonts w:ascii="Arial" w:hAnsi="Arial" w:cs="Arial"/>
                <w:b/>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5"/>
                <w:szCs w:val="15"/>
              </w:rPr>
              <w:t>[   ]</w:t>
            </w:r>
          </w:p>
        </w:tc>
      </w:tr>
    </w:tbl>
    <w:p w:rsidR="007C64A1" w:rsidRPr="00951ADB" w:rsidRDefault="007C64A1" w:rsidP="00951ADB">
      <w:pPr>
        <w:pStyle w:val="SectionTitle"/>
        <w:spacing w:before="0" w:after="0"/>
        <w:jc w:val="both"/>
        <w:rPr>
          <w:rFonts w:ascii="Arial" w:hAnsi="Arial" w:cs="Arial"/>
          <w:b w:val="0"/>
          <w:caps/>
          <w:sz w:val="10"/>
          <w:szCs w:val="10"/>
        </w:rPr>
      </w:pPr>
    </w:p>
    <w:p w:rsidR="007C64A1" w:rsidRPr="00951ADB" w:rsidRDefault="007C64A1" w:rsidP="00951ADB">
      <w:pPr>
        <w:pStyle w:val="SectionTitle"/>
        <w:spacing w:before="0" w:after="0"/>
        <w:jc w:val="both"/>
        <w:rPr>
          <w:rFonts w:ascii="Arial" w:hAnsi="Arial" w:cs="Arial"/>
          <w:b w:val="0"/>
          <w:caps/>
          <w:sz w:val="12"/>
          <w:szCs w:val="12"/>
        </w:rPr>
      </w:pPr>
    </w:p>
    <w:p w:rsidR="007C64A1" w:rsidRPr="00951ADB" w:rsidRDefault="007C64A1"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7C64A1" w:rsidRPr="00951ADB" w:rsidRDefault="007C64A1"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bl>
    <w:p w:rsidR="007C64A1" w:rsidRPr="00951ADB" w:rsidRDefault="007C64A1"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7C64A1" w:rsidRPr="00951ADB" w:rsidRDefault="007C64A1"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7C64A1" w:rsidRPr="00951ADB" w:rsidRDefault="007C64A1"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7C64A1" w:rsidRPr="00951ADB" w:rsidRDefault="007C64A1"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]Sì [ ]No</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spacing w:after="240"/>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spacing w:after="240"/>
              <w:rPr>
                <w:rFonts w:ascii="Arial" w:hAnsi="Arial" w:cs="Arial"/>
                <w:color w:val="000000"/>
              </w:rPr>
            </w:pPr>
            <w:r w:rsidRPr="00951ADB">
              <w:rPr>
                <w:rFonts w:ascii="Arial" w:hAnsi="Arial" w:cs="Arial"/>
                <w:color w:val="000000"/>
                <w:sz w:val="14"/>
                <w:szCs w:val="14"/>
              </w:rPr>
              <w:t>[………….…]</w:t>
            </w:r>
          </w:p>
        </w:tc>
      </w:tr>
    </w:tbl>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C64A1" w:rsidRPr="00951ADB" w:rsidRDefault="007C64A1" w:rsidP="00951ADB">
      <w:pPr>
        <w:pStyle w:val="ChapterTitle"/>
        <w:spacing w:before="0" w:after="0"/>
        <w:jc w:val="left"/>
        <w:rPr>
          <w:rFonts w:ascii="Arial" w:hAnsi="Arial" w:cs="Arial"/>
          <w:b w:val="0"/>
          <w:caps/>
          <w:sz w:val="14"/>
          <w:szCs w:val="14"/>
        </w:rPr>
      </w:pPr>
    </w:p>
    <w:p w:rsidR="007C64A1" w:rsidRPr="00951ADB" w:rsidRDefault="007C64A1"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In caso affermativo:</w:t>
            </w:r>
          </w:p>
          <w:p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7C64A1" w:rsidRPr="00951ADB" w:rsidRDefault="007C64A1"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7C64A1" w:rsidRPr="00951ADB" w:rsidRDefault="007C64A1" w:rsidP="007439F3">
            <w:pPr>
              <w:rPr>
                <w:rFonts w:ascii="Arial" w:hAnsi="Arial" w:cs="Arial"/>
                <w:b/>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 [……………….]    [……………….]</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7C64A1" w:rsidRPr="00951ADB" w:rsidRDefault="007C64A1" w:rsidP="00951ADB">
      <w:pPr>
        <w:rPr>
          <w:rFonts w:ascii="Arial" w:hAnsi="Arial" w:cs="Arial"/>
          <w:b/>
          <w:sz w:val="15"/>
          <w:szCs w:val="15"/>
        </w:rPr>
      </w:pPr>
    </w:p>
    <w:p w:rsidR="007C64A1" w:rsidRPr="00951ADB" w:rsidRDefault="007C64A1"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7C64A1" w:rsidRPr="00951ADB" w:rsidRDefault="007C64A1"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7C64A1" w:rsidRPr="003222AA"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7C64A1" w:rsidRPr="003222AA" w:rsidRDefault="007C64A1"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7C64A1" w:rsidRPr="00951ADB"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4"/>
                <w:szCs w:val="14"/>
              </w:rPr>
              <w:t>Risposta:</w:t>
            </w:r>
          </w:p>
        </w:tc>
      </w:tr>
      <w:tr w:rsidR="007C64A1" w:rsidRPr="00951ADB"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7C64A1" w:rsidRPr="00951ADB" w:rsidRDefault="007C64A1" w:rsidP="007439F3">
            <w:pPr>
              <w:rPr>
                <w:rStyle w:val="small"/>
                <w:rFonts w:ascii="Arial" w:eastAsia="Calibri" w:hAnsi="Arial" w:cs="Arial"/>
                <w:color w:val="000000"/>
              </w:rPr>
            </w:pPr>
          </w:p>
          <w:p w:rsidR="007C64A1" w:rsidRPr="00951ADB" w:rsidRDefault="007C64A1"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7C64A1"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7C64A1" w:rsidRPr="00951ADB" w:rsidRDefault="007C64A1"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7C64A1" w:rsidRPr="00951ADB" w:rsidRDefault="007C64A1" w:rsidP="007439F3">
            <w:pPr>
              <w:pStyle w:val="Paragrafoelenco1"/>
              <w:spacing w:after="0"/>
              <w:rPr>
                <w:rFonts w:ascii="Arial" w:hAnsi="Arial" w:cs="Arial"/>
                <w:color w:val="000000"/>
                <w:sz w:val="14"/>
                <w:szCs w:val="14"/>
              </w:rPr>
            </w:pPr>
          </w:p>
          <w:p w:rsidR="007C64A1" w:rsidRPr="00951ADB" w:rsidRDefault="007C64A1"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7C64A1" w:rsidRPr="00951ADB" w:rsidRDefault="007C64A1" w:rsidP="007439F3">
            <w:pPr>
              <w:rPr>
                <w:rFonts w:ascii="Arial" w:hAnsi="Arial" w:cs="Arial"/>
                <w:b/>
                <w:color w:val="000000"/>
                <w:sz w:val="14"/>
                <w:szCs w:val="14"/>
              </w:rPr>
            </w:pPr>
          </w:p>
          <w:p w:rsidR="007C64A1" w:rsidRPr="00951ADB" w:rsidRDefault="007C64A1" w:rsidP="007439F3">
            <w:pPr>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2"/>
                <w:szCs w:val="2"/>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7C64A1" w:rsidRPr="00951ADB"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t>[ ] Sì [ ] No</w:t>
            </w:r>
          </w:p>
        </w:tc>
      </w:tr>
      <w:tr w:rsidR="007C64A1"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w:t>
            </w:r>
          </w:p>
        </w:tc>
      </w:tr>
    </w:tbl>
    <w:p w:rsidR="007C64A1" w:rsidRPr="00951ADB" w:rsidRDefault="007C64A1" w:rsidP="00951ADB">
      <w:pPr>
        <w:jc w:val="center"/>
        <w:rPr>
          <w:rFonts w:ascii="Arial" w:hAnsi="Arial" w:cs="Arial"/>
          <w:w w:val="0"/>
          <w:sz w:val="14"/>
          <w:szCs w:val="14"/>
        </w:rPr>
      </w:pPr>
    </w:p>
    <w:p w:rsidR="007C64A1" w:rsidRPr="00951ADB" w:rsidRDefault="007C64A1"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7C64A1" w:rsidRPr="00951ADB" w:rsidRDefault="007C64A1" w:rsidP="00951ADB">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7C64A1"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 ] Sì [ ] No</w:t>
            </w:r>
          </w:p>
        </w:tc>
      </w:tr>
      <w:tr w:rsidR="007C64A1" w:rsidRPr="00951ADB"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7C64A1" w:rsidRPr="00951ADB" w:rsidRDefault="007C64A1"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7C64A1" w:rsidRPr="00951ADB" w:rsidRDefault="007C64A1"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Contributi previdenziali</w:t>
            </w:r>
          </w:p>
        </w:tc>
      </w:tr>
      <w:tr w:rsidR="007C64A1" w:rsidRPr="00951ADB"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t>c1)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p>
          <w:p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p>
          <w:p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p>
        </w:tc>
      </w:tr>
    </w:tbl>
    <w:p w:rsidR="007C64A1" w:rsidRPr="00951ADB" w:rsidRDefault="007C64A1"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o “Self-Cleaning, cfr. articolo 80, comma 7)?</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7C64A1" w:rsidRPr="00951ADB" w:rsidRDefault="007C64A1" w:rsidP="007439F3">
            <w:pPr>
              <w:rPr>
                <w:rFonts w:ascii="Arial" w:hAnsi="Arial" w:cs="Arial"/>
                <w:color w:val="000000"/>
                <w:sz w:val="14"/>
                <w:szCs w:val="14"/>
              </w:rPr>
            </w:pPr>
          </w:p>
          <w:p w:rsidR="007C64A1" w:rsidRPr="00951ADB" w:rsidRDefault="007C64A1"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r w:rsidR="007C64A1" w:rsidRPr="00951ADB"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7C64A1" w:rsidRPr="00951ADB" w:rsidRDefault="007C64A1" w:rsidP="007439F3">
            <w:pPr>
              <w:pStyle w:val="NormalLeft"/>
              <w:tabs>
                <w:tab w:val="left" w:pos="162"/>
              </w:tabs>
              <w:spacing w:before="0" w:after="0"/>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7C64A1" w:rsidRPr="00951ADB" w:rsidRDefault="007C64A1" w:rsidP="007439F3">
            <w:pPr>
              <w:pStyle w:val="NormalLeft"/>
              <w:spacing w:before="0" w:after="0"/>
              <w:jc w:val="both"/>
              <w:rPr>
                <w:rFonts w:ascii="Arial" w:hAnsi="Arial" w:cs="Arial"/>
                <w:b/>
                <w:color w:val="000000"/>
                <w:sz w:val="14"/>
                <w:szCs w:val="14"/>
              </w:rPr>
            </w:pPr>
          </w:p>
          <w:p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7C64A1" w:rsidRPr="00951ADB" w:rsidRDefault="007C64A1"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7C64A1" w:rsidRPr="00951ADB" w:rsidRDefault="007C64A1" w:rsidP="007439F3">
            <w:pPr>
              <w:pStyle w:val="NormalLeft"/>
              <w:spacing w:before="0" w:after="0"/>
              <w:ind w:left="162"/>
              <w:jc w:val="both"/>
              <w:rPr>
                <w:rFonts w:ascii="Arial" w:hAnsi="Arial" w:cs="Arial"/>
                <w:color w:val="000000"/>
              </w:rPr>
            </w:pPr>
          </w:p>
          <w:p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7C64A1" w:rsidRPr="00951ADB" w:rsidRDefault="007C64A1" w:rsidP="007439F3">
            <w:pPr>
              <w:pStyle w:val="NormalLeft"/>
              <w:spacing w:before="0" w:after="0"/>
              <w:ind w:left="162"/>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7C64A1" w:rsidRPr="00951ADB" w:rsidRDefault="007C64A1" w:rsidP="007439F3">
            <w:pPr>
              <w:pStyle w:val="NormalLeft"/>
              <w:spacing w:before="0" w:after="0"/>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7C64A1" w:rsidRPr="00951ADB" w:rsidRDefault="007C64A1" w:rsidP="007439F3">
            <w:pPr>
              <w:pStyle w:val="NormalLeft"/>
              <w:spacing w:before="0" w:after="0"/>
              <w:jc w:val="both"/>
              <w:rPr>
                <w:rFonts w:ascii="Arial" w:hAnsi="Arial" w:cs="Arial"/>
                <w:color w:val="000000"/>
                <w:sz w:val="14"/>
                <w:szCs w:val="14"/>
              </w:rPr>
            </w:pPr>
          </w:p>
          <w:p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7C64A1" w:rsidRPr="00951ADB" w:rsidRDefault="007C64A1"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7C64A1" w:rsidRPr="00951ADB" w:rsidRDefault="007C64A1" w:rsidP="007439F3">
            <w:pPr>
              <w:pStyle w:val="NormalLeft"/>
              <w:spacing w:before="0" w:after="0"/>
              <w:jc w:val="both"/>
              <w:rPr>
                <w:rFonts w:ascii="Arial" w:hAnsi="Arial" w:cs="Arial"/>
                <w:strike/>
                <w:color w:val="000000"/>
                <w:sz w:val="15"/>
                <w:szCs w:val="15"/>
              </w:rPr>
            </w:pPr>
          </w:p>
          <w:p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7C64A1" w:rsidRPr="00951ADB" w:rsidRDefault="007C64A1"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7C64A1" w:rsidRPr="00951ADB" w:rsidRDefault="007C64A1" w:rsidP="007439F3">
            <w:pPr>
              <w:rPr>
                <w:rFonts w:ascii="Arial" w:hAnsi="Arial" w:cs="Arial"/>
                <w:color w:val="000000"/>
              </w:rPr>
            </w:pPr>
            <w:r w:rsidRPr="00951ADB">
              <w:rPr>
                <w:rFonts w:ascii="Arial" w:hAnsi="Arial" w:cs="Arial"/>
                <w:color w:val="000000"/>
                <w:sz w:val="14"/>
                <w:szCs w:val="14"/>
              </w:rPr>
              <w:t>[………..…]  [………..…]</w:t>
            </w: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7C64A1" w:rsidRPr="00951ADB" w:rsidRDefault="007C64A1" w:rsidP="007439F3">
            <w:pPr>
              <w:rPr>
                <w:rFonts w:ascii="Arial" w:hAnsi="Arial" w:cs="Arial"/>
                <w:color w:val="000000"/>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22"/>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30"/>
                <w:szCs w:val="3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8"/>
                <w:szCs w:val="18"/>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 </w:t>
            </w:r>
          </w:p>
        </w:tc>
      </w:tr>
      <w:tr w:rsidR="007C64A1"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tc>
      </w:tr>
      <w:tr w:rsidR="007C64A1"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7C64A1" w:rsidRPr="00951ADB" w:rsidRDefault="007C64A1" w:rsidP="007439F3">
            <w:pPr>
              <w:rPr>
                <w:rFonts w:ascii="Arial" w:hAnsi="Arial" w:cs="Arial"/>
                <w:color w:val="000000"/>
                <w:sz w:val="14"/>
                <w:szCs w:val="14"/>
              </w:rPr>
            </w:pPr>
          </w:p>
          <w:p w:rsidR="007C64A1" w:rsidRPr="00951ADB" w:rsidRDefault="007C64A1"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7C64A1" w:rsidRPr="00951ADB" w:rsidRDefault="007C64A1" w:rsidP="007439F3">
            <w:pPr>
              <w:rPr>
                <w:rFonts w:ascii="Arial" w:hAnsi="Arial" w:cs="Arial"/>
                <w:b/>
                <w:color w:val="000000"/>
                <w:sz w:val="15"/>
                <w:szCs w:val="15"/>
              </w:rPr>
            </w:pPr>
          </w:p>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2"/>
                <w:szCs w:val="12"/>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7C64A1" w:rsidRPr="00951ADB"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7C64A1" w:rsidRPr="00951ADB" w:rsidRDefault="007C64A1"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2"/>
                <w:szCs w:val="12"/>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w:t>
            </w:r>
          </w:p>
        </w:tc>
      </w:tr>
      <w:tr w:rsidR="007C64A1" w:rsidRPr="00951ADB"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7C64A1" w:rsidRPr="00951ADB" w:rsidRDefault="007C64A1"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2"/>
                <w:szCs w:val="12"/>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 xml:space="preserve"> […………………]</w:t>
            </w:r>
          </w:p>
        </w:tc>
      </w:tr>
      <w:tr w:rsidR="007C64A1" w:rsidRPr="00951ADB"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6"/>
                <w:szCs w:val="16"/>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bl>
    <w:p w:rsidR="007C64A1" w:rsidRPr="00951ADB" w:rsidRDefault="007C64A1" w:rsidP="00951ADB">
      <w:pPr>
        <w:pStyle w:val="SectionTitle"/>
        <w:rPr>
          <w:rFonts w:ascii="Arial" w:hAnsi="Arial" w:cs="Arial"/>
          <w:b w:val="0"/>
          <w:caps/>
          <w:sz w:val="15"/>
          <w:szCs w:val="15"/>
        </w:rPr>
      </w:pPr>
    </w:p>
    <w:p w:rsidR="007C64A1" w:rsidRPr="00951ADB" w:rsidRDefault="007C64A1"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t>[ ] Sì [ ] No</w:t>
            </w:r>
          </w:p>
          <w:p w:rsidR="007C64A1" w:rsidRPr="00951ADB" w:rsidRDefault="007C64A1"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spacing w:before="0" w:after="0"/>
              <w:ind w:left="284"/>
              <w:jc w:val="both"/>
              <w:rPr>
                <w:rFonts w:ascii="Arial" w:hAnsi="Arial" w:cs="Arial"/>
                <w:color w:val="000000"/>
                <w:sz w:val="14"/>
                <w:szCs w:val="14"/>
              </w:rPr>
            </w:pPr>
          </w:p>
          <w:p w:rsidR="007C64A1" w:rsidRPr="00C11464"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7C64A1" w:rsidRDefault="007C64A1" w:rsidP="007439F3">
            <w:pPr>
              <w:pStyle w:val="NormaleWeb1"/>
              <w:spacing w:before="0" w:after="0"/>
              <w:ind w:left="284" w:hanging="284"/>
              <w:jc w:val="both"/>
              <w:rPr>
                <w:rFonts w:ascii="Arial" w:hAnsi="Arial" w:cs="Arial"/>
                <w:color w:val="000000"/>
                <w:sz w:val="14"/>
                <w:szCs w:val="14"/>
              </w:rPr>
            </w:pPr>
          </w:p>
          <w:p w:rsidR="007C64A1"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rsidR="007C64A1" w:rsidRPr="00951ADB" w:rsidRDefault="007C64A1"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7C64A1" w:rsidRPr="00951ADB" w:rsidRDefault="007C64A1" w:rsidP="007439F3">
            <w:pPr>
              <w:pStyle w:val="NormaleWeb1"/>
              <w:spacing w:before="0" w:after="0"/>
              <w:ind w:left="284" w:hanging="284"/>
              <w:jc w:val="both"/>
              <w:rPr>
                <w:rFonts w:ascii="Arial" w:eastAsia="font177" w:hAnsi="Arial" w:cs="Arial"/>
                <w:color w:val="000000"/>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jc w:val="both"/>
              <w:rPr>
                <w:rFonts w:ascii="Arial" w:hAnsi="Arial" w:cs="Arial"/>
                <w:color w:val="000000"/>
                <w:sz w:val="4"/>
                <w:szCs w:val="4"/>
              </w:rPr>
            </w:pPr>
          </w:p>
          <w:p w:rsidR="007C64A1"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C11464">
            <w:pPr>
              <w:jc w:val="both"/>
              <w:rPr>
                <w:rFonts w:ascii="Arial" w:hAnsi="Arial" w:cs="Arial"/>
                <w:color w:val="000000"/>
                <w:sz w:val="14"/>
                <w:szCs w:val="14"/>
              </w:rPr>
            </w:pP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rsidR="007C64A1" w:rsidRDefault="007C64A1" w:rsidP="007439F3">
            <w:pPr>
              <w:jc w:val="both"/>
              <w:rPr>
                <w:rFonts w:ascii="Arial" w:hAnsi="Arial" w:cs="Arial"/>
                <w:color w:val="000000"/>
                <w:sz w:val="14"/>
                <w:szCs w:val="14"/>
              </w:rPr>
            </w:pPr>
          </w:p>
          <w:p w:rsidR="007C64A1" w:rsidRDefault="007C64A1" w:rsidP="007439F3">
            <w:pPr>
              <w:jc w:val="both"/>
              <w:rPr>
                <w:rFonts w:ascii="Arial" w:hAnsi="Arial" w:cs="Arial"/>
                <w:color w:val="000000"/>
                <w:sz w:val="14"/>
                <w:szCs w:val="14"/>
              </w:rPr>
            </w:pPr>
          </w:p>
          <w:p w:rsidR="007C64A1"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Pr="00951ADB" w:rsidRDefault="007C64A1" w:rsidP="007439F3">
            <w:pPr>
              <w:rPr>
                <w:rFonts w:ascii="Arial" w:hAnsi="Arial" w:cs="Arial"/>
                <w:color w:val="000000"/>
                <w:sz w:val="4"/>
                <w:szCs w:val="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(numero dipendenti e/o altro )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8"/>
                <w:szCs w:val="8"/>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strike/>
                <w:color w:val="000000"/>
                <w:sz w:val="15"/>
                <w:szCs w:val="15"/>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rPr>
            </w:pPr>
            <w:r w:rsidRPr="00951ADB">
              <w:rPr>
                <w:rFonts w:ascii="Arial" w:hAnsi="Arial" w:cs="Arial"/>
                <w:color w:val="000000"/>
                <w:sz w:val="14"/>
                <w:szCs w:val="14"/>
              </w:rPr>
              <w:t>[ ] Sì [ ] No</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sz w:val="15"/>
                <w:szCs w:val="15"/>
              </w:rPr>
            </w:pPr>
          </w:p>
        </w:tc>
      </w:tr>
    </w:tbl>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7C64A1" w:rsidRPr="00951ADB" w:rsidRDefault="007C64A1" w:rsidP="00951ADB">
      <w:pPr>
        <w:rPr>
          <w:rFonts w:ascii="Arial" w:hAnsi="Arial" w:cs="Arial"/>
          <w:sz w:val="17"/>
          <w:szCs w:val="17"/>
        </w:rPr>
      </w:pPr>
    </w:p>
    <w:p w:rsidR="007C64A1" w:rsidRPr="00951ADB" w:rsidRDefault="007C64A1"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7C64A1" w:rsidRPr="00951ADB" w:rsidRDefault="007C64A1" w:rsidP="00951ADB">
      <w:pPr>
        <w:rPr>
          <w:rFonts w:ascii="Arial" w:hAnsi="Arial" w:cs="Arial"/>
          <w:sz w:val="16"/>
          <w:szCs w:val="16"/>
        </w:rPr>
      </w:pPr>
    </w:p>
    <w:p w:rsidR="007C64A1" w:rsidRPr="00951ADB" w:rsidRDefault="007C64A1"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7C64A1" w:rsidRPr="00951ADB" w:rsidRDefault="007C64A1" w:rsidP="003222AA">
      <w:pPr>
        <w:pStyle w:val="Titolo1"/>
        <w:numPr>
          <w:ilvl w:val="0"/>
          <w:numId w:val="0"/>
        </w:numPr>
        <w:spacing w:after="80"/>
        <w:ind w:left="928" w:hanging="360"/>
        <w:rPr>
          <w:rFonts w:cs="Arial"/>
          <w:sz w:val="16"/>
          <w:szCs w:val="16"/>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7C64A1" w:rsidRPr="00951ADB" w:rsidTr="007439F3">
        <w:trPr>
          <w:jc w:val="center"/>
        </w:trPr>
        <w:tc>
          <w:tcPr>
            <w:tcW w:w="4606"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721"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w w:val="0"/>
                <w:sz w:val="15"/>
                <w:szCs w:val="15"/>
              </w:rPr>
              <w:t>[ ] Sì [ ] No</w:t>
            </w:r>
          </w:p>
        </w:tc>
      </w:tr>
    </w:tbl>
    <w:p w:rsidR="007C64A1" w:rsidRPr="00951ADB" w:rsidRDefault="007C64A1" w:rsidP="00951ADB">
      <w:pPr>
        <w:pStyle w:val="SectionTitle"/>
        <w:spacing w:after="120"/>
        <w:jc w:val="both"/>
        <w:rPr>
          <w:rFonts w:ascii="Arial" w:hAnsi="Arial" w:cs="Arial"/>
          <w:b w:val="0"/>
          <w:caps/>
          <w:sz w:val="16"/>
          <w:szCs w:val="16"/>
        </w:rPr>
      </w:pPr>
    </w:p>
    <w:p w:rsidR="007C64A1" w:rsidRPr="00951ADB" w:rsidRDefault="007C64A1"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7C64A1" w:rsidRPr="00951ADB" w:rsidRDefault="007C64A1" w:rsidP="007439F3">
            <w:pPr>
              <w:pStyle w:val="Paragrafoelenco1"/>
              <w:tabs>
                <w:tab w:val="left" w:pos="284"/>
              </w:tabs>
              <w:ind w:left="284"/>
              <w:rPr>
                <w:rFonts w:ascii="Arial" w:hAnsi="Arial" w:cs="Arial"/>
                <w:sz w:val="15"/>
                <w:szCs w:val="15"/>
              </w:rPr>
            </w:pPr>
          </w:p>
          <w:p w:rsidR="007C64A1" w:rsidRPr="00951ADB" w:rsidRDefault="007C64A1"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7C64A1" w:rsidRPr="00951ADB" w:rsidRDefault="007C64A1"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0"/>
                <w:szCs w:val="10"/>
              </w:rPr>
            </w:pPr>
          </w:p>
          <w:p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bl>
    <w:p w:rsidR="007C64A1" w:rsidRPr="00951ADB" w:rsidRDefault="007C64A1" w:rsidP="00951ADB">
      <w:pPr>
        <w:pStyle w:val="SectionTitle"/>
        <w:spacing w:before="0" w:after="0"/>
        <w:jc w:val="both"/>
        <w:rPr>
          <w:rFonts w:ascii="Arial" w:hAnsi="Arial" w:cs="Arial"/>
          <w:sz w:val="4"/>
          <w:szCs w:val="4"/>
        </w:rPr>
      </w:pPr>
    </w:p>
    <w:p w:rsidR="007C64A1" w:rsidRPr="00951ADB" w:rsidRDefault="007C64A1" w:rsidP="00951ADB">
      <w:pPr>
        <w:rPr>
          <w:rFonts w:ascii="Arial" w:hAnsi="Arial" w:cs="Arial"/>
        </w:rPr>
      </w:pPr>
    </w:p>
    <w:p w:rsidR="007C64A1" w:rsidRPr="00951ADB" w:rsidRDefault="007C64A1" w:rsidP="00951ADB">
      <w:pPr>
        <w:pStyle w:val="SectionTitle"/>
        <w:pageBreakBefore/>
        <w:spacing w:before="0" w:after="0"/>
        <w:jc w:val="both"/>
        <w:rPr>
          <w:rFonts w:ascii="Arial" w:hAnsi="Arial" w:cs="Arial"/>
          <w:b w:val="0"/>
          <w:caps/>
          <w:sz w:val="15"/>
          <w:szCs w:val="15"/>
        </w:rPr>
      </w:pPr>
    </w:p>
    <w:p w:rsidR="007C64A1" w:rsidRPr="00951ADB" w:rsidRDefault="007C64A1"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7C64A1" w:rsidRPr="00951ADB" w:rsidRDefault="007C64A1" w:rsidP="007439F3">
            <w:pPr>
              <w:ind w:left="284" w:hanging="284"/>
              <w:rPr>
                <w:rFonts w:ascii="Arial" w:hAnsi="Arial" w:cs="Arial"/>
                <w:b/>
                <w:sz w:val="12"/>
                <w:szCs w:val="12"/>
              </w:rPr>
            </w:pPr>
          </w:p>
          <w:p w:rsidR="007C64A1" w:rsidRPr="00951ADB" w:rsidRDefault="007C64A1" w:rsidP="007439F3">
            <w:pPr>
              <w:ind w:left="284" w:hanging="284"/>
              <w:rPr>
                <w:rFonts w:ascii="Arial" w:hAnsi="Arial" w:cs="Arial"/>
                <w:sz w:val="12"/>
                <w:szCs w:val="12"/>
              </w:rPr>
            </w:pPr>
            <w:r w:rsidRPr="00951ADB">
              <w:rPr>
                <w:rFonts w:ascii="Arial" w:hAnsi="Arial" w:cs="Arial"/>
                <w:b/>
                <w:sz w:val="15"/>
                <w:szCs w:val="15"/>
              </w:rPr>
              <w:t>e/o,</w:t>
            </w:r>
          </w:p>
          <w:p w:rsidR="007C64A1" w:rsidRPr="00951ADB" w:rsidRDefault="007C64A1" w:rsidP="007439F3">
            <w:pPr>
              <w:ind w:left="284" w:hanging="142"/>
              <w:rPr>
                <w:rFonts w:ascii="Arial" w:hAnsi="Arial" w:cs="Arial"/>
                <w:sz w:val="12"/>
                <w:szCs w:val="12"/>
              </w:rPr>
            </w:pPr>
          </w:p>
          <w:p w:rsidR="007C64A1" w:rsidRPr="00951ADB" w:rsidRDefault="007C64A1"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7C64A1" w:rsidRPr="00951ADB" w:rsidRDefault="007C64A1"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 [……] […] valuta</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r w:rsidRPr="00951ADB">
              <w:rPr>
                <w:rFonts w:ascii="Arial" w:hAnsi="Arial" w:cs="Arial"/>
                <w:b/>
                <w:sz w:val="15"/>
                <w:szCs w:val="15"/>
              </w:rPr>
              <w:t>e/o,</w:t>
            </w:r>
          </w:p>
          <w:p w:rsidR="007C64A1" w:rsidRPr="00951ADB" w:rsidRDefault="007C64A1" w:rsidP="007439F3">
            <w:pPr>
              <w:rPr>
                <w:rFonts w:ascii="Arial" w:hAnsi="Arial" w:cs="Arial"/>
                <w:sz w:val="15"/>
                <w:szCs w:val="15"/>
              </w:rPr>
            </w:pPr>
          </w:p>
          <w:p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w:t>
            </w:r>
            <w:r w:rsidRPr="00951ADB">
              <w:rPr>
                <w:rFonts w:ascii="Arial" w:hAnsi="Arial" w:cs="Arial"/>
                <w:b/>
                <w:sz w:val="15"/>
                <w:szCs w:val="15"/>
              </w:rPr>
              <w:t>:</w:t>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7C64A1" w:rsidRPr="00951ADB" w:rsidRDefault="007C64A1" w:rsidP="007439F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 [……] […] valuta</w:t>
            </w:r>
          </w:p>
          <w:p w:rsidR="007C64A1" w:rsidRPr="00951ADB" w:rsidRDefault="007C64A1"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7C64A1" w:rsidRPr="00951ADB" w:rsidRDefault="007C64A1"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7C64A1" w:rsidRPr="00951ADB" w:rsidRDefault="007C64A1"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6"/>
                <w:szCs w:val="6"/>
              </w:rPr>
            </w:pPr>
          </w:p>
          <w:p w:rsidR="007C64A1" w:rsidRPr="00951ADB" w:rsidRDefault="007C64A1" w:rsidP="007439F3">
            <w:pPr>
              <w:rPr>
                <w:rFonts w:ascii="Arial" w:hAnsi="Arial" w:cs="Arial"/>
                <w:sz w:val="15"/>
                <w:szCs w:val="15"/>
              </w:rPr>
            </w:pPr>
            <w:r w:rsidRPr="00951ADB">
              <w:rPr>
                <w:rFonts w:ascii="Arial" w:hAnsi="Arial" w:cs="Arial"/>
                <w:sz w:val="15"/>
                <w:szCs w:val="15"/>
              </w:rPr>
              <w:t>[……] […] valuta</w:t>
            </w:r>
          </w:p>
          <w:p w:rsidR="007C64A1" w:rsidRPr="00951ADB" w:rsidRDefault="007C64A1"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0"/>
                <w:szCs w:val="10"/>
              </w:rPr>
            </w:pP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bl>
    <w:p w:rsidR="007C64A1" w:rsidRPr="00951ADB" w:rsidRDefault="007C64A1" w:rsidP="00951ADB">
      <w:pPr>
        <w:pStyle w:val="SectionTitle"/>
        <w:spacing w:before="0" w:after="0"/>
        <w:jc w:val="both"/>
        <w:rPr>
          <w:rFonts w:ascii="Arial" w:hAnsi="Arial" w:cs="Arial"/>
          <w:caps/>
          <w:sz w:val="15"/>
          <w:szCs w:val="15"/>
        </w:rPr>
      </w:pPr>
    </w:p>
    <w:p w:rsidR="007C64A1" w:rsidRPr="00951ADB" w:rsidRDefault="007C64A1" w:rsidP="003222AA">
      <w:pPr>
        <w:pStyle w:val="Titolo1"/>
        <w:numPr>
          <w:ilvl w:val="0"/>
          <w:numId w:val="0"/>
        </w:numPr>
        <w:spacing w:after="80"/>
        <w:ind w:left="928" w:hanging="360"/>
        <w:rPr>
          <w:rFonts w:cs="Arial"/>
          <w:sz w:val="16"/>
          <w:szCs w:val="16"/>
        </w:rPr>
      </w:pPr>
    </w:p>
    <w:p w:rsidR="007C64A1" w:rsidRPr="00951ADB" w:rsidRDefault="007C64A1"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7C64A1" w:rsidRPr="00951ADB" w:rsidRDefault="007C64A1" w:rsidP="003222AA">
      <w:pPr>
        <w:pStyle w:val="Titolo1"/>
        <w:numPr>
          <w:ilvl w:val="0"/>
          <w:numId w:val="0"/>
        </w:numPr>
        <w:spacing w:after="80"/>
        <w:ind w:left="928" w:hanging="360"/>
        <w:rPr>
          <w:rFonts w:cs="Arial"/>
          <w:color w:val="000000"/>
          <w:sz w:val="16"/>
          <w:szCs w:val="16"/>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7C64A1" w:rsidRPr="00951ADB" w:rsidRDefault="007C64A1"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7C64A1" w:rsidRPr="00951ADB" w:rsidRDefault="007C64A1"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p>
          <w:tbl>
            <w:tblPr>
              <w:tblW w:w="0" w:type="auto"/>
              <w:tblLayout w:type="fixed"/>
              <w:tblCellMar>
                <w:left w:w="88" w:type="dxa"/>
              </w:tblCellMar>
              <w:tblLook w:val="0000"/>
            </w:tblPr>
            <w:tblGrid>
              <w:gridCol w:w="1335"/>
              <w:gridCol w:w="936"/>
              <w:gridCol w:w="727"/>
              <w:gridCol w:w="1146"/>
            </w:tblGrid>
            <w:tr w:rsidR="007C64A1"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destinatari</w:t>
                  </w:r>
                </w:p>
              </w:tc>
            </w:tr>
            <w:tr w:rsidR="007C64A1"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r>
          </w:tbl>
          <w:p w:rsidR="007C64A1" w:rsidRPr="00951ADB" w:rsidRDefault="007C64A1" w:rsidP="007439F3">
            <w:pPr>
              <w:rPr>
                <w:rFonts w:ascii="Arial" w:hAnsi="Arial" w:cs="Arial"/>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citando in particolare quelli responsabili del controllo della qualità:</w:t>
            </w:r>
          </w:p>
          <w:p w:rsidR="007C64A1" w:rsidRPr="00951ADB" w:rsidRDefault="007C64A1"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7C64A1" w:rsidRPr="00951ADB" w:rsidRDefault="007C64A1"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b/>
                <w:i/>
                <w:sz w:val="15"/>
                <w:szCs w:val="15"/>
              </w:rPr>
            </w:pPr>
            <w:r w:rsidRPr="00951ADB">
              <w:rPr>
                <w:rFonts w:ascii="Arial" w:hAnsi="Arial" w:cs="Arial"/>
                <w:sz w:val="15"/>
                <w:szCs w:val="15"/>
              </w:rPr>
              <w:t>a)       lo stesso prestatore di servizi o imprenditore,</w:t>
            </w:r>
          </w:p>
          <w:p w:rsidR="007C64A1" w:rsidRPr="00951ADB" w:rsidRDefault="007C64A1"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7C64A1" w:rsidRPr="00951ADB" w:rsidRDefault="007C64A1"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b) [………..…]</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Anno, organico medio annuo:</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Anno, numero di dirigenti</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lastRenderedPageBreak/>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lastRenderedPageBreak/>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8"/>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rsidR="007C64A1" w:rsidRPr="00951ADB" w:rsidRDefault="007C64A1" w:rsidP="00951ADB">
      <w:pPr>
        <w:jc w:val="both"/>
        <w:rPr>
          <w:rFonts w:ascii="Arial" w:hAnsi="Arial" w:cs="Arial"/>
          <w:color w:val="000000"/>
          <w:sz w:val="15"/>
          <w:szCs w:val="15"/>
        </w:rPr>
      </w:pPr>
    </w:p>
    <w:p w:rsidR="007C64A1" w:rsidRPr="00951ADB" w:rsidRDefault="007C64A1"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w w:val="0"/>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w w:val="0"/>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7C64A1" w:rsidRPr="00951ADB" w:rsidRDefault="007C64A1"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 xml:space="preserve"> […………][……..…][……..…]</w:t>
            </w:r>
          </w:p>
        </w:tc>
      </w:tr>
    </w:tbl>
    <w:p w:rsidR="007C64A1" w:rsidRPr="00951ADB" w:rsidRDefault="007C64A1" w:rsidP="00951ADB">
      <w:pPr>
        <w:rPr>
          <w:rFonts w:ascii="Arial" w:hAnsi="Arial" w:cs="Arial"/>
          <w:sz w:val="15"/>
          <w:szCs w:val="15"/>
        </w:rPr>
      </w:pPr>
    </w:p>
    <w:p w:rsidR="007C64A1" w:rsidRPr="00951ADB" w:rsidRDefault="007C64A1"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7C64A1" w:rsidRPr="00951ADB" w:rsidRDefault="007C64A1" w:rsidP="00951ADB">
      <w:pPr>
        <w:rPr>
          <w:rFonts w:ascii="Arial" w:hAnsi="Arial" w:cs="Arial"/>
          <w:b/>
          <w:w w:val="0"/>
          <w:sz w:val="15"/>
          <w:szCs w:val="15"/>
        </w:rPr>
      </w:pPr>
      <w:r w:rsidRPr="00951ADB">
        <w:rPr>
          <w:rFonts w:ascii="Arial" w:hAnsi="Arial" w:cs="Arial"/>
          <w:b/>
          <w:w w:val="0"/>
          <w:sz w:val="15"/>
          <w:szCs w:val="15"/>
        </w:rPr>
        <w:t>L'operatore economico dichiara:</w:t>
      </w:r>
    </w:p>
    <w:p w:rsidR="007C64A1" w:rsidRPr="00951ADB" w:rsidRDefault="007C64A1" w:rsidP="00951ADB">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7C64A1" w:rsidRPr="00951ADB" w:rsidRDefault="007C64A1"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7C64A1" w:rsidRPr="00951ADB" w:rsidRDefault="007C64A1"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7C64A1" w:rsidRPr="00951ADB" w:rsidRDefault="007C64A1" w:rsidP="00951ADB">
      <w:pPr>
        <w:ind w:left="-426"/>
        <w:jc w:val="center"/>
        <w:rPr>
          <w:rFonts w:ascii="Arial" w:hAnsi="Arial" w:cs="Arial"/>
          <w:b/>
          <w:sz w:val="15"/>
          <w:szCs w:val="15"/>
        </w:rPr>
      </w:pPr>
    </w:p>
    <w:p w:rsidR="007C64A1" w:rsidRPr="00951ADB" w:rsidRDefault="007C64A1" w:rsidP="00951ADB">
      <w:pPr>
        <w:ind w:left="-426"/>
        <w:jc w:val="center"/>
        <w:rPr>
          <w:rFonts w:ascii="Arial" w:hAnsi="Arial" w:cs="Arial"/>
          <w:b/>
          <w:sz w:val="15"/>
          <w:szCs w:val="15"/>
        </w:rPr>
      </w:pPr>
      <w:r w:rsidRPr="00951ADB">
        <w:rPr>
          <w:rFonts w:ascii="Arial" w:hAnsi="Arial" w:cs="Arial"/>
          <w:b/>
          <w:sz w:val="15"/>
          <w:szCs w:val="15"/>
        </w:rPr>
        <w:t>Parte VI: Dichiarazioni finali</w:t>
      </w:r>
    </w:p>
    <w:p w:rsidR="007C64A1" w:rsidRPr="00951ADB" w:rsidRDefault="007C64A1" w:rsidP="00951ADB">
      <w:pPr>
        <w:ind w:left="-426"/>
        <w:jc w:val="center"/>
        <w:rPr>
          <w:rFonts w:ascii="Arial" w:hAnsi="Arial" w:cs="Arial"/>
          <w:b/>
          <w:i/>
          <w:sz w:val="15"/>
          <w:szCs w:val="15"/>
        </w:rPr>
      </w:pPr>
    </w:p>
    <w:p w:rsidR="007C64A1" w:rsidRPr="00951ADB" w:rsidRDefault="007C64A1"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7C64A1" w:rsidRPr="00951ADB" w:rsidRDefault="007C64A1"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7C64A1" w:rsidRPr="00951ADB" w:rsidRDefault="007C64A1"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7C64A1" w:rsidRPr="00951ADB" w:rsidRDefault="007C64A1"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rsidR="007C64A1" w:rsidRDefault="007C64A1" w:rsidP="00951ADB">
      <w:pPr>
        <w:spacing w:after="80"/>
        <w:jc w:val="both"/>
        <w:rPr>
          <w:rFonts w:ascii="Arial" w:hAnsi="Arial" w:cs="Arial"/>
          <w:sz w:val="20"/>
          <w:szCs w:val="20"/>
        </w:rPr>
        <w:sectPr w:rsidR="007C64A1"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pPr>
    </w:p>
    <w:p w:rsidR="007C64A1" w:rsidRPr="00951ADB" w:rsidRDefault="007C64A1" w:rsidP="00951ADB">
      <w:pPr>
        <w:spacing w:after="80"/>
        <w:jc w:val="both"/>
        <w:rPr>
          <w:rFonts w:ascii="Arial" w:hAnsi="Arial" w:cs="Arial"/>
          <w:sz w:val="20"/>
          <w:szCs w:val="20"/>
        </w:rPr>
      </w:pPr>
    </w:p>
    <w:sectPr w:rsidR="007C64A1" w:rsidRPr="00951ADB" w:rsidSect="007C64A1">
      <w:headerReference w:type="default" r:id="rId25"/>
      <w:footerReference w:type="even" r:id="rId26"/>
      <w:footerReference w:type="default" r:id="rId27"/>
      <w:headerReference w:type="first" r:id="rId28"/>
      <w:type w:val="continuous"/>
      <w:pgSz w:w="11906" w:h="16838" w:code="9"/>
      <w:pgMar w:top="1813" w:right="1134" w:bottom="1701" w:left="1134"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12" w:rsidRDefault="001C1C12" w:rsidP="00AC4270">
      <w:r>
        <w:separator/>
      </w:r>
    </w:p>
  </w:endnote>
  <w:endnote w:type="continuationSeparator" w:id="1">
    <w:p w:rsidR="001C1C12" w:rsidRDefault="001C1C12"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sig w:usb0="00000000" w:usb1="00000000" w:usb2="00000000" w:usb3="00000000" w:csb0="00000000" w:csb1="00000000"/>
  </w:font>
  <w:font w:name="Nasalization Rg">
    <w:altName w:val="Times New Roman"/>
    <w:charset w:val="00"/>
    <w:family w:val="roman"/>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A62D71" w:rsidRDefault="006912C7" w:rsidP="00E473A2">
    <w:pPr>
      <w:pStyle w:val="Pidipagina"/>
      <w:jc w:val="right"/>
      <w:rPr>
        <w:rFonts w:ascii="Cambria" w:hAnsi="Cambria"/>
        <w:sz w:val="16"/>
        <w:szCs w:val="16"/>
      </w:rPr>
    </w:pPr>
    <w:r w:rsidRPr="00A62D71">
      <w:rPr>
        <w:rFonts w:ascii="Cambria" w:hAnsi="Cambria"/>
        <w:sz w:val="16"/>
        <w:szCs w:val="16"/>
      </w:rPr>
      <w:fldChar w:fldCharType="begin"/>
    </w:r>
    <w:r w:rsidR="007C64A1" w:rsidRPr="00A62D71">
      <w:rPr>
        <w:rFonts w:ascii="Cambria" w:hAnsi="Cambria"/>
        <w:sz w:val="16"/>
        <w:szCs w:val="16"/>
      </w:rPr>
      <w:instrText>PAGE   \* MERGEFORMAT</w:instrText>
    </w:r>
    <w:r w:rsidRPr="00A62D71">
      <w:rPr>
        <w:rFonts w:ascii="Cambria" w:hAnsi="Cambria"/>
        <w:sz w:val="16"/>
        <w:szCs w:val="16"/>
      </w:rPr>
      <w:fldChar w:fldCharType="separate"/>
    </w:r>
    <w:r w:rsidR="007C64A1">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Default="007C64A1">
    <w:pPr>
      <w:pStyle w:val="Pidipagina"/>
    </w:pPr>
  </w:p>
  <w:p w:rsidR="007C64A1" w:rsidRDefault="007C64A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1E4346" w:rsidRDefault="006912C7" w:rsidP="00526C52">
    <w:pPr>
      <w:pStyle w:val="Pidipagina"/>
      <w:jc w:val="right"/>
    </w:pPr>
    <w:r w:rsidRPr="001E4346">
      <w:rPr>
        <w:rFonts w:ascii="Arial" w:hAnsi="Arial" w:cs="Arial"/>
        <w:sz w:val="16"/>
        <w:szCs w:val="16"/>
      </w:rPr>
      <w:fldChar w:fldCharType="begin"/>
    </w:r>
    <w:r w:rsidR="007C64A1"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106CC2">
      <w:rPr>
        <w:rFonts w:ascii="Arial" w:hAnsi="Arial" w:cs="Arial"/>
        <w:noProof/>
        <w:sz w:val="16"/>
        <w:szCs w:val="16"/>
      </w:rPr>
      <w:t>2</w:t>
    </w:r>
    <w:r w:rsidRPr="001E4346">
      <w:rPr>
        <w:rFonts w:ascii="Arial" w:hAnsi="Arial" w:cs="Arial"/>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pPr>
      <w:pStyle w:val="Pidipagina"/>
    </w:pPr>
  </w:p>
  <w:p w:rsidR="00ED0924" w:rsidRDefault="00ED092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1E4346" w:rsidRDefault="006912C7"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106CC2">
      <w:rPr>
        <w:rFonts w:ascii="Arial" w:hAnsi="Arial" w:cs="Arial"/>
        <w:noProof/>
        <w:sz w:val="16"/>
        <w:szCs w:val="16"/>
      </w:rPr>
      <w:t>18</w:t>
    </w:r>
    <w:r w:rsidRPr="001E434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12" w:rsidRDefault="001C1C12" w:rsidP="00AC4270">
      <w:r>
        <w:separator/>
      </w:r>
    </w:p>
  </w:footnote>
  <w:footnote w:type="continuationSeparator" w:id="1">
    <w:p w:rsidR="001C1C12" w:rsidRDefault="001C1C12" w:rsidP="00AC4270">
      <w:r>
        <w:continuationSeparator/>
      </w:r>
    </w:p>
  </w:footnote>
  <w:footnote w:id="2">
    <w:p w:rsidR="007C64A1" w:rsidRPr="001F35A9" w:rsidRDefault="007C64A1"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7C64A1" w:rsidRPr="001F35A9" w:rsidRDefault="007C64A1"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7C64A1" w:rsidRPr="001F35A9" w:rsidRDefault="007C64A1"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7C64A1" w:rsidRPr="001F35A9" w:rsidRDefault="007C64A1"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7C64A1" w:rsidRPr="001F35A9" w:rsidRDefault="007C64A1"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7C64A1" w:rsidRPr="001F35A9" w:rsidRDefault="007C64A1"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7C64A1" w:rsidRPr="001F35A9" w:rsidRDefault="007C64A1"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7C64A1" w:rsidRPr="001F35A9" w:rsidRDefault="007C64A1"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7C64A1" w:rsidRPr="003E60D1" w:rsidRDefault="007C64A1"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7C64A1" w:rsidRPr="003E60D1" w:rsidRDefault="007C64A1"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7C64A1" w:rsidRPr="003E60D1" w:rsidRDefault="007C64A1"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7C64A1" w:rsidRPr="003E60D1" w:rsidRDefault="007C64A1"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7C64A1" w:rsidRPr="003E60D1" w:rsidRDefault="007C64A1"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7C64A1" w:rsidRPr="00BF74E1" w:rsidRDefault="007C64A1"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7C64A1" w:rsidRPr="00F351F0" w:rsidRDefault="007C64A1"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7C64A1" w:rsidRPr="003E60D1" w:rsidRDefault="007C64A1"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7C64A1" w:rsidRPr="003E60D1" w:rsidRDefault="007C64A1"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7C64A1" w:rsidRPr="003E60D1" w:rsidRDefault="007C64A1"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Default="007C64A1" w:rsidP="003222AA">
    <w:pPr>
      <w:pStyle w:val="Intestazione"/>
      <w:tabs>
        <w:tab w:val="clear" w:pos="9638"/>
        <w:tab w:val="right" w:pos="9214"/>
      </w:tabs>
      <w:rPr>
        <w:rFonts w:ascii="Palatino Linotype" w:hAnsi="Palatino Linotype"/>
        <w:b/>
        <w:i/>
        <w:color w:val="002060"/>
        <w:sz w:val="18"/>
        <w:szCs w:val="18"/>
      </w:rPr>
    </w:pPr>
  </w:p>
  <w:p w:rsidR="007C64A1"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3185" cy="901700"/>
                  </a:xfrm>
                  <a:prstGeom prst="rect">
                    <a:avLst/>
                  </a:prstGeom>
                </pic:spPr>
              </pic:pic>
            </a:graphicData>
          </a:graphic>
        </wp:anchor>
      </w:drawing>
    </w:r>
  </w:p>
  <w:p w:rsidR="007C64A1" w:rsidRPr="00EC4D4B"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enter" w:pos="4986"/>
        <w:tab w:val="right" w:pos="9972"/>
      </w:tabs>
      <w:jc w:val="center"/>
      <w:rPr>
        <w:sz w:val="16"/>
        <w:szCs w:val="16"/>
      </w:rPr>
    </w:pPr>
  </w:p>
  <w:p w:rsidR="007C64A1" w:rsidRDefault="007C64A1" w:rsidP="003222AA">
    <w:pPr>
      <w:pStyle w:val="Intestazione"/>
      <w:tabs>
        <w:tab w:val="center" w:pos="4986"/>
        <w:tab w:val="right" w:pos="9972"/>
      </w:tabs>
      <w:jc w:val="center"/>
      <w:rPr>
        <w:sz w:val="16"/>
        <w:szCs w:val="16"/>
      </w:rPr>
    </w:pPr>
  </w:p>
  <w:p w:rsidR="007C64A1" w:rsidRDefault="007C64A1">
    <w:pPr>
      <w:pStyle w:val="Intestazione"/>
    </w:pPr>
  </w:p>
  <w:p w:rsidR="007C64A1" w:rsidRDefault="007C64A1">
    <w:pPr>
      <w:pStyle w:val="Intestazione"/>
    </w:pPr>
  </w:p>
  <w:p w:rsidR="007C64A1" w:rsidRDefault="007C64A1">
    <w:pPr>
      <w:pStyle w:val="Intestazione"/>
    </w:pPr>
  </w:p>
  <w:p w:rsidR="007C64A1" w:rsidRDefault="007C64A1">
    <w:pPr>
      <w:pStyle w:val="Intestazione"/>
    </w:pPr>
  </w:p>
  <w:p w:rsidR="007C64A1" w:rsidRDefault="007C64A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D52446" w:rsidRDefault="007C64A1" w:rsidP="00D354F9">
    <w:pPr>
      <w:pStyle w:val="Intestazione"/>
      <w:jc w:val="center"/>
      <w:rPr>
        <w:sz w:val="28"/>
        <w:szCs w:val="28"/>
      </w:rPr>
    </w:pPr>
    <w:r w:rsidRPr="00D52446">
      <w:rPr>
        <w:noProof/>
        <w:sz w:val="28"/>
        <w:szCs w:val="28"/>
      </w:rPr>
      <w:drawing>
        <wp:anchor distT="0" distB="0" distL="114300" distR="114300" simplePos="0" relativeHeight="251662336"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1312"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rsidR="007C64A1" w:rsidRPr="00D52446" w:rsidRDefault="007C64A1" w:rsidP="00D354F9">
    <w:pPr>
      <w:pStyle w:val="Intestazione"/>
      <w:tabs>
        <w:tab w:val="clear" w:pos="4819"/>
        <w:tab w:val="center" w:pos="4536"/>
      </w:tabs>
      <w:ind w:right="777"/>
      <w:jc w:val="center"/>
      <w:rPr>
        <w:b/>
        <w:sz w:val="22"/>
        <w:szCs w:val="22"/>
      </w:rPr>
    </w:pPr>
    <w:r w:rsidRPr="00D52446">
      <w:rPr>
        <w:b/>
        <w:sz w:val="22"/>
        <w:szCs w:val="22"/>
      </w:rPr>
      <w:t>PROVINCIA DI MATERA</w:t>
    </w:r>
  </w:p>
  <w:p w:rsidR="007C64A1" w:rsidRPr="00D52446" w:rsidRDefault="007C64A1" w:rsidP="00D354F9">
    <w:pPr>
      <w:pStyle w:val="Intestazione"/>
      <w:jc w:val="center"/>
      <w:rPr>
        <w:sz w:val="22"/>
        <w:szCs w:val="22"/>
      </w:rPr>
    </w:pPr>
  </w:p>
  <w:p w:rsidR="007C64A1" w:rsidRPr="00CE6FCB" w:rsidRDefault="007C64A1" w:rsidP="00D354F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Default="007C64A1" w:rsidP="00F746AC">
    <w:pPr>
      <w:tabs>
        <w:tab w:val="left" w:pos="-1134"/>
        <w:tab w:val="left" w:pos="-993"/>
        <w:tab w:val="left" w:pos="284"/>
      </w:tabs>
      <w:jc w:val="right"/>
      <w:rPr>
        <w:rFonts w:ascii="Nasalization Rg" w:hAnsi="Nasalization Rg" w:cs="Impact"/>
        <w:sz w:val="30"/>
        <w:szCs w:val="30"/>
      </w:rPr>
    </w:pPr>
  </w:p>
  <w:p w:rsidR="007C64A1" w:rsidRDefault="007C64A1" w:rsidP="00F746AC">
    <w:pPr>
      <w:tabs>
        <w:tab w:val="left" w:pos="-1134"/>
        <w:tab w:val="left" w:pos="-993"/>
        <w:tab w:val="left" w:pos="284"/>
      </w:tabs>
      <w:jc w:val="right"/>
      <w:rPr>
        <w:rFonts w:ascii="Nasalization Rg" w:hAnsi="Nasalization Rg" w:cs="Impact"/>
        <w:sz w:val="30"/>
        <w:szCs w:val="30"/>
      </w:rPr>
    </w:pPr>
  </w:p>
  <w:p w:rsidR="007C64A1" w:rsidRPr="004C1515" w:rsidRDefault="007C64A1"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EC3B9B" w:rsidRDefault="007C64A1" w:rsidP="00EC3B9B">
    <w:pPr>
      <w:pStyle w:val="Intestazione"/>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EC3B9B" w:rsidRDefault="00ED0924" w:rsidP="00EC3B9B">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19F6"/>
    <w:rsid w:val="00001EF4"/>
    <w:rsid w:val="00002B31"/>
    <w:rsid w:val="000059C7"/>
    <w:rsid w:val="000063D1"/>
    <w:rsid w:val="00006CCD"/>
    <w:rsid w:val="000074FB"/>
    <w:rsid w:val="00010D3A"/>
    <w:rsid w:val="00011B2B"/>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0D3C"/>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3840"/>
    <w:rsid w:val="000D52A0"/>
    <w:rsid w:val="000D64D5"/>
    <w:rsid w:val="000D7061"/>
    <w:rsid w:val="000E1CF2"/>
    <w:rsid w:val="000E4B30"/>
    <w:rsid w:val="000E5419"/>
    <w:rsid w:val="000E5FD9"/>
    <w:rsid w:val="000F0600"/>
    <w:rsid w:val="000F159B"/>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6CC2"/>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1C12"/>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232"/>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3BD3"/>
    <w:rsid w:val="00364249"/>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585F"/>
    <w:rsid w:val="003E6144"/>
    <w:rsid w:val="003F0817"/>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27CDA"/>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11E"/>
    <w:rsid w:val="004833FF"/>
    <w:rsid w:val="00492F94"/>
    <w:rsid w:val="004941AE"/>
    <w:rsid w:val="004A138B"/>
    <w:rsid w:val="004A1CAD"/>
    <w:rsid w:val="004A1F73"/>
    <w:rsid w:val="004A5441"/>
    <w:rsid w:val="004B230F"/>
    <w:rsid w:val="004B2B43"/>
    <w:rsid w:val="004B3528"/>
    <w:rsid w:val="004B76AC"/>
    <w:rsid w:val="004C02AC"/>
    <w:rsid w:val="004C0B35"/>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495"/>
    <w:rsid w:val="00515739"/>
    <w:rsid w:val="00515D9A"/>
    <w:rsid w:val="0051711F"/>
    <w:rsid w:val="00517BC9"/>
    <w:rsid w:val="005209D2"/>
    <w:rsid w:val="00526C52"/>
    <w:rsid w:val="0053017B"/>
    <w:rsid w:val="005303DF"/>
    <w:rsid w:val="00531C48"/>
    <w:rsid w:val="00531D98"/>
    <w:rsid w:val="0053227D"/>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2852"/>
    <w:rsid w:val="005F3B75"/>
    <w:rsid w:val="005F5A92"/>
    <w:rsid w:val="005F76E8"/>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7E7"/>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B0A"/>
    <w:rsid w:val="00675B01"/>
    <w:rsid w:val="00676EBE"/>
    <w:rsid w:val="00676FD8"/>
    <w:rsid w:val="00681234"/>
    <w:rsid w:val="00681793"/>
    <w:rsid w:val="00682770"/>
    <w:rsid w:val="006855D7"/>
    <w:rsid w:val="00686303"/>
    <w:rsid w:val="006907FC"/>
    <w:rsid w:val="00691182"/>
    <w:rsid w:val="0069124C"/>
    <w:rsid w:val="006912C7"/>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C64A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0E96"/>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9B6"/>
    <w:rsid w:val="00911D26"/>
    <w:rsid w:val="00912D07"/>
    <w:rsid w:val="00917D41"/>
    <w:rsid w:val="009213F9"/>
    <w:rsid w:val="00922B07"/>
    <w:rsid w:val="00925F06"/>
    <w:rsid w:val="009263F1"/>
    <w:rsid w:val="0093166A"/>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5E6D"/>
    <w:rsid w:val="00986CCE"/>
    <w:rsid w:val="009875AF"/>
    <w:rsid w:val="00987880"/>
    <w:rsid w:val="00991A25"/>
    <w:rsid w:val="00994674"/>
    <w:rsid w:val="009A102C"/>
    <w:rsid w:val="009A243E"/>
    <w:rsid w:val="009A24C2"/>
    <w:rsid w:val="009A2B06"/>
    <w:rsid w:val="009A2F49"/>
    <w:rsid w:val="009A3142"/>
    <w:rsid w:val="009A3270"/>
    <w:rsid w:val="009A3BBA"/>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3A55"/>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0679"/>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5DA5"/>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BF69C8"/>
    <w:rsid w:val="00C0002F"/>
    <w:rsid w:val="00C00634"/>
    <w:rsid w:val="00C019C1"/>
    <w:rsid w:val="00C02FAB"/>
    <w:rsid w:val="00C04435"/>
    <w:rsid w:val="00C04878"/>
    <w:rsid w:val="00C07198"/>
    <w:rsid w:val="00C11464"/>
    <w:rsid w:val="00C11BAD"/>
    <w:rsid w:val="00C12E21"/>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4747"/>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1E7C"/>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A5E"/>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6CA5"/>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CED"/>
    <w:rsid w:val="00E41DB3"/>
    <w:rsid w:val="00E4258E"/>
    <w:rsid w:val="00E426FD"/>
    <w:rsid w:val="00E42B42"/>
    <w:rsid w:val="00E42C24"/>
    <w:rsid w:val="00E43B8C"/>
    <w:rsid w:val="00E43FCB"/>
    <w:rsid w:val="00E45CCF"/>
    <w:rsid w:val="00E473A2"/>
    <w:rsid w:val="00E4771E"/>
    <w:rsid w:val="00E47959"/>
    <w:rsid w:val="00E500EE"/>
    <w:rsid w:val="00E50482"/>
    <w:rsid w:val="00E50D6A"/>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3126"/>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7F9"/>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0">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0"/>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del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del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0722682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1D6B-00A1-4374-821A-1AEBF1B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6519</Words>
  <Characters>37159</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43591</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g.iavarone</cp:lastModifiedBy>
  <cp:revision>2</cp:revision>
  <cp:lastPrinted>2017-09-27T13:55:00Z</cp:lastPrinted>
  <dcterms:created xsi:type="dcterms:W3CDTF">2019-07-25T17:30:00Z</dcterms:created>
  <dcterms:modified xsi:type="dcterms:W3CDTF">2020-01-24T11:44:00Z</dcterms:modified>
</cp:coreProperties>
</file>